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C54E" w14:textId="77777777" w:rsidR="008813B9" w:rsidRDefault="002B41F5" w:rsidP="00266071">
      <w:pPr>
        <w:pStyle w:val="Heading2"/>
        <w:spacing w:line="244" w:lineRule="exact"/>
        <w:rPr>
          <w:b/>
          <w:bCs/>
          <w:color w:val="231F20"/>
        </w:rPr>
      </w:pPr>
      <w:r>
        <w:rPr>
          <w:b/>
          <w:color w:val="231F20"/>
        </w:rPr>
        <w:t xml:space="preserve">DEGREE: </w:t>
      </w:r>
      <w:r w:rsidR="00FA5D3C" w:rsidRPr="00FA5D3C">
        <w:rPr>
          <w:b/>
          <w:bCs/>
          <w:color w:val="231F20"/>
        </w:rPr>
        <w:t xml:space="preserve">Bachelor of Philosophy, Politics and Economics </w:t>
      </w:r>
      <w:r w:rsidR="00FA5D3C">
        <w:rPr>
          <w:b/>
          <w:bCs/>
          <w:color w:val="231F20"/>
        </w:rPr>
        <w:t xml:space="preserve">and Bachelor of </w:t>
      </w:r>
      <w:r w:rsidR="002E7BB4">
        <w:rPr>
          <w:b/>
          <w:bCs/>
          <w:color w:val="231F20"/>
        </w:rPr>
        <w:t>Arts</w:t>
      </w:r>
      <w:r w:rsidR="00FA5D3C">
        <w:rPr>
          <w:b/>
          <w:bCs/>
          <w:color w:val="231F20"/>
        </w:rPr>
        <w:t xml:space="preserve"> CB01</w:t>
      </w:r>
      <w:r w:rsidR="00024528">
        <w:rPr>
          <w:b/>
          <w:bCs/>
          <w:color w:val="231F20"/>
        </w:rPr>
        <w:t>2</w:t>
      </w:r>
    </w:p>
    <w:p w14:paraId="79B5159D" w14:textId="4FFF66FF" w:rsidR="00ED0456" w:rsidRPr="00266071" w:rsidRDefault="008813B9" w:rsidP="00266071">
      <w:pPr>
        <w:pStyle w:val="Heading2"/>
        <w:spacing w:line="244" w:lineRule="exact"/>
        <w:rPr>
          <w:b/>
          <w:bCs/>
          <w:color w:val="231F20"/>
        </w:rPr>
      </w:pPr>
      <w:r w:rsidRPr="002A0249">
        <w:rPr>
          <w:color w:val="231F20"/>
        </w:rPr>
        <w:t xml:space="preserve">BPPE Foundation units: (1) </w:t>
      </w:r>
      <w:r w:rsidRPr="002A0249">
        <w:rPr>
          <w:shd w:val="clear" w:color="auto" w:fill="ECF2D7" w:themeFill="accent6" w:themeFillTint="33"/>
        </w:rPr>
        <w:t xml:space="preserve">     </w:t>
      </w:r>
      <w:r w:rsidRPr="002A0249">
        <w:rPr>
          <w:color w:val="231F20"/>
        </w:rPr>
        <w:t xml:space="preserve">  </w:t>
      </w:r>
      <w:hyperlink r:id="rId11" w:anchor="course-structure" w:history="1">
        <w:r w:rsidRPr="002A0249">
          <w:rPr>
            <w:rStyle w:val="Hyperlink"/>
          </w:rPr>
          <w:t>https://handbooks.uwa.edu.au/coursedetails?code=BP012#course-structure</w:t>
        </w:r>
      </w:hyperlink>
      <w:r w:rsidR="00ED0456">
        <w:rPr>
          <w:color w:val="231F20"/>
        </w:rPr>
        <w:br/>
      </w:r>
      <w:r w:rsidR="00ED0456" w:rsidRPr="00C41133">
        <w:rPr>
          <w:color w:val="231F20"/>
        </w:rPr>
        <w:t>B</w:t>
      </w:r>
      <w:r w:rsidR="00FA5D3C">
        <w:rPr>
          <w:color w:val="231F20"/>
        </w:rPr>
        <w:t>PPE</w:t>
      </w:r>
      <w:r w:rsidR="00ED0456">
        <w:rPr>
          <w:color w:val="231F20"/>
        </w:rPr>
        <w:t xml:space="preserve"> major: </w:t>
      </w:r>
      <w:r w:rsidR="00E2484E">
        <w:rPr>
          <w:color w:val="231F20"/>
        </w:rPr>
        <w:t>(4+7+7</w:t>
      </w:r>
      <w:r w:rsidR="00ED0456">
        <w:rPr>
          <w:color w:val="231F20"/>
        </w:rPr>
        <w:t xml:space="preserve">)  </w:t>
      </w:r>
      <w:r w:rsidR="00ED0456" w:rsidRPr="00296001">
        <w:rPr>
          <w:color w:val="231F20"/>
          <w:shd w:val="clear" w:color="auto" w:fill="FFF2CC" w:themeFill="accent4" w:themeFillTint="33"/>
        </w:rPr>
        <w:t xml:space="preserve">     </w:t>
      </w:r>
      <w:r w:rsidR="00ED0456">
        <w:rPr>
          <w:color w:val="231F20"/>
        </w:rPr>
        <w:t xml:space="preserve">  </w:t>
      </w:r>
      <w:hyperlink r:id="rId12" w:anchor="units" w:history="1">
        <w:r w:rsidR="00591414" w:rsidRPr="0084067A">
          <w:rPr>
            <w:rStyle w:val="Hyperlink"/>
          </w:rPr>
          <w:t>https://handbooks.uwa.edu.au/majordetails?code=MJD-PPEDM</w:t>
        </w:r>
      </w:hyperlink>
      <w:r w:rsidR="00591414">
        <w:t xml:space="preserve"> </w:t>
      </w:r>
    </w:p>
    <w:p w14:paraId="652B0676" w14:textId="7C859C22" w:rsidR="00CC2CB7" w:rsidRDefault="00E15EB4" w:rsidP="00C014A2">
      <w:pPr>
        <w:pStyle w:val="Heading2"/>
        <w:spacing w:line="244" w:lineRule="exact"/>
      </w:pPr>
      <w:r>
        <w:rPr>
          <w:color w:val="231F20"/>
        </w:rPr>
        <w:t>B</w:t>
      </w:r>
      <w:r w:rsidR="002E7BB4">
        <w:rPr>
          <w:color w:val="231F20"/>
        </w:rPr>
        <w:t>A</w:t>
      </w:r>
      <w:r w:rsidR="006B545B">
        <w:rPr>
          <w:color w:val="231F20"/>
        </w:rPr>
        <w:t xml:space="preserve"> </w:t>
      </w:r>
      <w:r w:rsidR="00057BF2">
        <w:rPr>
          <w:color w:val="231F20"/>
        </w:rPr>
        <w:t>major:</w:t>
      </w:r>
      <w:r w:rsidR="00CC4AD5">
        <w:rPr>
          <w:color w:val="231F20"/>
        </w:rPr>
        <w:t xml:space="preserve"> </w:t>
      </w:r>
      <w:r w:rsidR="00CC2CB7" w:rsidRPr="00CC2CB7">
        <w:rPr>
          <w:color w:val="231F20"/>
        </w:rPr>
        <w:t>Communication and Media Studies</w:t>
      </w:r>
      <w:r w:rsidR="00A43E59">
        <w:rPr>
          <w:color w:val="231F20"/>
        </w:rPr>
        <w:t xml:space="preserve"> (</w:t>
      </w:r>
      <w:r w:rsidR="00A57D44">
        <w:rPr>
          <w:color w:val="231F20"/>
        </w:rPr>
        <w:t>2+</w:t>
      </w:r>
      <w:r w:rsidR="00CC2CB7">
        <w:rPr>
          <w:color w:val="231F20"/>
        </w:rPr>
        <w:t>2</w:t>
      </w:r>
      <w:r w:rsidR="00A57D44">
        <w:rPr>
          <w:color w:val="231F20"/>
        </w:rPr>
        <w:t>+</w:t>
      </w:r>
      <w:r w:rsidR="00CC2CB7">
        <w:rPr>
          <w:color w:val="231F20"/>
        </w:rPr>
        <w:t>4</w:t>
      </w:r>
      <w:r w:rsidR="00FC38E5">
        <w:rPr>
          <w:color w:val="231F20"/>
        </w:rPr>
        <w:t xml:space="preserve">)  </w:t>
      </w:r>
      <w:r w:rsidR="00FC38E5" w:rsidRPr="00C61B52">
        <w:rPr>
          <w:color w:val="231F20"/>
          <w:shd w:val="clear" w:color="auto" w:fill="F8D3DC" w:themeFill="accent1" w:themeFillTint="33"/>
        </w:rPr>
        <w:t xml:space="preserve">     </w:t>
      </w:r>
      <w:r w:rsidR="00FC38E5">
        <w:rPr>
          <w:color w:val="231F20"/>
        </w:rPr>
        <w:t xml:space="preserve">  </w:t>
      </w:r>
      <w:hyperlink r:id="rId13" w:history="1">
        <w:r w:rsidR="00CC2CB7" w:rsidRPr="00837948">
          <w:rPr>
            <w:rStyle w:val="Hyperlink"/>
          </w:rPr>
          <w:t>https://handbooks.uwa.edu.au/majordetails?code=MJD-CMMST</w:t>
        </w:r>
      </w:hyperlink>
    </w:p>
    <w:p w14:paraId="54810555" w14:textId="4DCA4E4F" w:rsidR="00266071" w:rsidRPr="003E7829" w:rsidRDefault="00266071" w:rsidP="00C014A2">
      <w:pPr>
        <w:pStyle w:val="Heading2"/>
        <w:spacing w:line="244" w:lineRule="exact"/>
        <w:rPr>
          <w:rStyle w:val="Hyperlink"/>
          <w:color w:val="auto"/>
          <w:u w:val="none"/>
        </w:rPr>
      </w:pPr>
      <w:r>
        <w:t xml:space="preserve">Minor (optional): </w:t>
      </w:r>
      <w:r w:rsidR="00475B50" w:rsidRPr="00475B50">
        <w:t>Women's Health</w:t>
      </w:r>
      <w:r>
        <w:t xml:space="preserve"> (</w:t>
      </w:r>
      <w:r w:rsidR="008813B9">
        <w:t>1+2+1</w:t>
      </w:r>
      <w:r>
        <w:t xml:space="preserve">)  </w:t>
      </w:r>
      <w:r w:rsidRPr="00C61B52">
        <w:rPr>
          <w:color w:val="231F20"/>
          <w:shd w:val="clear" w:color="auto" w:fill="CAE8F9" w:themeFill="accent5" w:themeFillTint="33"/>
        </w:rPr>
        <w:t xml:space="preserve">     </w:t>
      </w:r>
      <w:r>
        <w:rPr>
          <w:color w:val="231F20"/>
        </w:rPr>
        <w:t xml:space="preserve">  </w:t>
      </w:r>
      <w:hyperlink r:id="rId14" w:anchor="units" w:history="1">
        <w:r w:rsidR="006546C6" w:rsidRPr="00ED5604">
          <w:rPr>
            <w:rStyle w:val="Hyperlink"/>
          </w:rPr>
          <w:t>https://handbooks.uwa.edu.au/minordetails?code=MNR-WHLTH</w:t>
        </w:r>
      </w:hyperlink>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C61B52">
        <w:trPr>
          <w:trHeight w:val="562"/>
        </w:trPr>
        <w:tc>
          <w:tcPr>
            <w:tcW w:w="397" w:type="dxa"/>
            <w:vMerge w:val="restart"/>
            <w:tcBorders>
              <w:top w:val="single" w:sz="12" w:space="0" w:color="auto"/>
              <w:left w:val="nil"/>
              <w:right w:val="nil"/>
            </w:tcBorders>
            <w:textDirection w:val="btLr"/>
          </w:tcPr>
          <w:p w14:paraId="0DB15A1A" w14:textId="0F9BA71A" w:rsidR="006C77C3" w:rsidRPr="00983B47" w:rsidRDefault="009566E2" w:rsidP="006C77C3">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2D199217" w:rsidR="006C77C3" w:rsidRPr="00CC2CB7" w:rsidRDefault="00823043" w:rsidP="004038A4">
            <w:pPr>
              <w:pStyle w:val="TableParagraph"/>
              <w:jc w:val="center"/>
              <w:rPr>
                <w:sz w:val="20"/>
                <w:szCs w:val="20"/>
              </w:rPr>
            </w:pPr>
            <w:r w:rsidRPr="00CC2CB7">
              <w:rPr>
                <w:b/>
                <w:bCs/>
                <w:sz w:val="20"/>
                <w:szCs w:val="20"/>
              </w:rPr>
              <w:t>POLS1101</w:t>
            </w:r>
            <w:r w:rsidR="0013178F" w:rsidRPr="00CC2CB7">
              <w:rPr>
                <w:sz w:val="20"/>
                <w:szCs w:val="20"/>
              </w:rPr>
              <w:br/>
            </w:r>
            <w:r w:rsidR="00E22826" w:rsidRPr="00CC2CB7">
              <w:rPr>
                <w:sz w:val="20"/>
                <w:szCs w:val="20"/>
              </w:rPr>
              <w:t xml:space="preserve">Understanding Politics </w:t>
            </w:r>
            <w:r w:rsidR="00344A6E" w:rsidRPr="00CC2CB7">
              <w:rPr>
                <w:sz w:val="20"/>
                <w:szCs w:val="20"/>
              </w:rPr>
              <w:t>&amp;</w:t>
            </w:r>
            <w:r w:rsidR="00E22826" w:rsidRPr="00CC2CB7">
              <w:rPr>
                <w:sz w:val="20"/>
                <w:szCs w:val="20"/>
              </w:rPr>
              <w:t xml:space="preserve"> Policy</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1361C3FF" w14:textId="77777777" w:rsidR="00CC2CB7" w:rsidRPr="00CC2CB7" w:rsidRDefault="00CC2CB7" w:rsidP="00CC2CB7">
            <w:pPr>
              <w:pStyle w:val="TableParagraph"/>
              <w:jc w:val="center"/>
              <w:rPr>
                <w:b/>
                <w:bCs/>
                <w:sz w:val="20"/>
                <w:szCs w:val="20"/>
              </w:rPr>
            </w:pPr>
            <w:r w:rsidRPr="00CC2CB7">
              <w:rPr>
                <w:b/>
                <w:bCs/>
                <w:sz w:val="20"/>
                <w:szCs w:val="20"/>
              </w:rPr>
              <w:t>ECON1101</w:t>
            </w:r>
          </w:p>
          <w:p w14:paraId="0D464606" w14:textId="28A8CEFA" w:rsidR="006C77C3" w:rsidRPr="00CC2CB7" w:rsidRDefault="00CC2CB7" w:rsidP="00CC2CB7">
            <w:pPr>
              <w:pStyle w:val="TableParagraph"/>
              <w:jc w:val="center"/>
              <w:rPr>
                <w:sz w:val="20"/>
                <w:szCs w:val="20"/>
              </w:rPr>
            </w:pPr>
            <w:r w:rsidRPr="00CC2CB7">
              <w:rPr>
                <w:sz w:val="20"/>
                <w:szCs w:val="20"/>
              </w:rPr>
              <w:t>Microeconomics: Prices &amp; Markets</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7D7C149F" w14:textId="0F7A2E3C" w:rsidR="006C77C3" w:rsidRPr="00CC2CB7" w:rsidRDefault="00CC2CB7" w:rsidP="00FB600E">
            <w:pPr>
              <w:pStyle w:val="TableParagraph"/>
              <w:jc w:val="center"/>
              <w:rPr>
                <w:sz w:val="20"/>
                <w:szCs w:val="20"/>
              </w:rPr>
            </w:pPr>
            <w:r w:rsidRPr="00CC2CB7">
              <w:rPr>
                <w:b/>
                <w:bCs/>
                <w:sz w:val="20"/>
                <w:szCs w:val="20"/>
              </w:rPr>
              <w:t>PHIL1002</w:t>
            </w:r>
            <w:r w:rsidRPr="00CC2CB7">
              <w:rPr>
                <w:sz w:val="20"/>
                <w:szCs w:val="20"/>
              </w:rPr>
              <w:br/>
              <w:t>Introduction to Critical Thinking</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09EA20CE" w14:textId="77777777" w:rsidR="004118FE" w:rsidRDefault="00CC2CB7" w:rsidP="00585B94">
            <w:pPr>
              <w:pStyle w:val="TableParagraph"/>
              <w:jc w:val="center"/>
              <w:rPr>
                <w:sz w:val="20"/>
                <w:szCs w:val="20"/>
              </w:rPr>
            </w:pPr>
            <w:r w:rsidRPr="00CC2CB7">
              <w:rPr>
                <w:b/>
                <w:bCs/>
                <w:sz w:val="20"/>
                <w:szCs w:val="20"/>
              </w:rPr>
              <w:t>COMM1001</w:t>
            </w:r>
            <w:r w:rsidR="00BE2556" w:rsidRPr="00CC2CB7">
              <w:rPr>
                <w:b/>
                <w:bCs/>
                <w:sz w:val="20"/>
                <w:szCs w:val="20"/>
              </w:rPr>
              <w:br/>
            </w:r>
            <w:r w:rsidRPr="00CC2CB7">
              <w:rPr>
                <w:sz w:val="20"/>
                <w:szCs w:val="20"/>
              </w:rPr>
              <w:t xml:space="preserve">Power, Participation </w:t>
            </w:r>
          </w:p>
          <w:p w14:paraId="1C3003F6" w14:textId="218225DA" w:rsidR="006C77C3" w:rsidRPr="004118FE" w:rsidRDefault="00CC2CB7" w:rsidP="004118FE">
            <w:pPr>
              <w:pStyle w:val="TableParagraph"/>
              <w:jc w:val="center"/>
              <w:rPr>
                <w:sz w:val="20"/>
                <w:szCs w:val="20"/>
              </w:rPr>
            </w:pPr>
            <w:r w:rsidRPr="00CC2CB7">
              <w:rPr>
                <w:sz w:val="20"/>
                <w:szCs w:val="20"/>
              </w:rPr>
              <w:t>and Meaning</w:t>
            </w:r>
          </w:p>
        </w:tc>
      </w:tr>
      <w:tr w:rsidR="006C77C3" w14:paraId="0F9FCD88" w14:textId="77777777" w:rsidTr="00C61B52">
        <w:trPr>
          <w:trHeight w:val="441"/>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B25F6C4" w14:textId="77777777" w:rsidR="00CC2CB7" w:rsidRPr="00CC2CB7" w:rsidRDefault="00CC2CB7" w:rsidP="00CC2CB7">
            <w:pPr>
              <w:pStyle w:val="TableParagraph"/>
              <w:jc w:val="center"/>
              <w:rPr>
                <w:sz w:val="20"/>
                <w:szCs w:val="20"/>
              </w:rPr>
            </w:pPr>
            <w:r w:rsidRPr="00CC2CB7">
              <w:rPr>
                <w:b/>
                <w:bCs/>
                <w:sz w:val="20"/>
                <w:szCs w:val="20"/>
              </w:rPr>
              <w:t>PPHE1001</w:t>
            </w:r>
            <w:r w:rsidRPr="00CC2CB7">
              <w:rPr>
                <w:sz w:val="20"/>
                <w:szCs w:val="20"/>
              </w:rPr>
              <w:t xml:space="preserve"> </w:t>
            </w:r>
          </w:p>
          <w:p w14:paraId="6A7895D7" w14:textId="77777777" w:rsidR="00CC2CB7" w:rsidRPr="00CC2CB7" w:rsidRDefault="00CC2CB7" w:rsidP="00CC2CB7">
            <w:pPr>
              <w:pStyle w:val="TableParagraph"/>
              <w:jc w:val="center"/>
              <w:rPr>
                <w:sz w:val="20"/>
                <w:szCs w:val="20"/>
              </w:rPr>
            </w:pPr>
            <w:r w:rsidRPr="00CC2CB7">
              <w:rPr>
                <w:sz w:val="20"/>
                <w:szCs w:val="20"/>
              </w:rPr>
              <w:t xml:space="preserve">Liberty, Equality, and </w:t>
            </w:r>
          </w:p>
          <w:p w14:paraId="35E16092" w14:textId="2F1954BD" w:rsidR="006C77C3" w:rsidRPr="00CC2CB7" w:rsidRDefault="00CC2CB7" w:rsidP="00CC2CB7">
            <w:pPr>
              <w:pStyle w:val="TableParagraph"/>
              <w:jc w:val="center"/>
              <w:rPr>
                <w:sz w:val="20"/>
                <w:szCs w:val="20"/>
              </w:rPr>
            </w:pPr>
            <w:r w:rsidRPr="00CC2CB7">
              <w:rPr>
                <w:sz w:val="20"/>
                <w:szCs w:val="20"/>
              </w:rPr>
              <w:t>the Market</w:t>
            </w:r>
          </w:p>
        </w:tc>
        <w:tc>
          <w:tcPr>
            <w:tcW w:w="3544" w:type="dxa"/>
            <w:tcBorders>
              <w:top w:val="single" w:sz="2" w:space="0" w:color="231F20"/>
              <w:left w:val="single" w:sz="2" w:space="0" w:color="231F20"/>
              <w:bottom w:val="single" w:sz="12" w:space="0" w:color="auto"/>
              <w:right w:val="single" w:sz="2" w:space="0" w:color="231F20"/>
            </w:tcBorders>
            <w:shd w:val="clear" w:color="auto" w:fill="FFF4C6" w:themeFill="background2" w:themeFillTint="33"/>
            <w:vAlign w:val="center"/>
          </w:tcPr>
          <w:p w14:paraId="42787D2B" w14:textId="77777777" w:rsidR="00CC2CB7" w:rsidRPr="00CC2CB7" w:rsidRDefault="00CC2CB7" w:rsidP="00CC2CB7">
            <w:pPr>
              <w:pStyle w:val="TableParagraph"/>
              <w:jc w:val="center"/>
              <w:rPr>
                <w:b/>
                <w:bCs/>
                <w:sz w:val="20"/>
                <w:szCs w:val="20"/>
              </w:rPr>
            </w:pPr>
            <w:r w:rsidRPr="00CC2CB7">
              <w:rPr>
                <w:b/>
                <w:bCs/>
                <w:sz w:val="20"/>
                <w:szCs w:val="20"/>
              </w:rPr>
              <w:t>ECON1102</w:t>
            </w:r>
          </w:p>
          <w:p w14:paraId="22429470" w14:textId="2366AFF7" w:rsidR="00CF1223" w:rsidRPr="00CC2CB7" w:rsidRDefault="00CC2CB7" w:rsidP="00CC2CB7">
            <w:pPr>
              <w:pStyle w:val="TableParagraph"/>
              <w:jc w:val="center"/>
              <w:rPr>
                <w:sz w:val="20"/>
                <w:szCs w:val="20"/>
              </w:rPr>
            </w:pPr>
            <w:r w:rsidRPr="00CC2CB7">
              <w:rPr>
                <w:sz w:val="20"/>
                <w:szCs w:val="20"/>
              </w:rPr>
              <w:t>Macroeconomics: Money &amp; Finance</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0569D65E" w14:textId="33074111" w:rsidR="00717474" w:rsidRPr="00CC2CB7" w:rsidRDefault="00717474" w:rsidP="00D605D2">
            <w:pPr>
              <w:pStyle w:val="TableParagraph"/>
              <w:jc w:val="center"/>
              <w:rPr>
                <w:b/>
                <w:bCs/>
                <w:sz w:val="20"/>
                <w:szCs w:val="20"/>
              </w:rPr>
            </w:pPr>
            <w:r w:rsidRPr="00CC2CB7">
              <w:rPr>
                <w:b/>
                <w:bCs/>
                <w:sz w:val="20"/>
                <w:szCs w:val="20"/>
              </w:rPr>
              <w:t>IMED1108</w:t>
            </w:r>
          </w:p>
          <w:p w14:paraId="1C140412" w14:textId="77777777" w:rsidR="004118FE" w:rsidRDefault="00717474" w:rsidP="00E22855">
            <w:pPr>
              <w:pStyle w:val="TableParagraph"/>
              <w:jc w:val="center"/>
              <w:rPr>
                <w:sz w:val="20"/>
                <w:szCs w:val="20"/>
              </w:rPr>
            </w:pPr>
            <w:r w:rsidRPr="00CC2CB7">
              <w:rPr>
                <w:sz w:val="20"/>
                <w:szCs w:val="20"/>
              </w:rPr>
              <w:t xml:space="preserve">Issues in Women's Health </w:t>
            </w:r>
          </w:p>
          <w:p w14:paraId="4FAFB1F0" w14:textId="24062DB3" w:rsidR="00E22855" w:rsidRPr="00CC2CB7" w:rsidRDefault="00717474" w:rsidP="00E22855">
            <w:pPr>
              <w:pStyle w:val="TableParagraph"/>
              <w:jc w:val="center"/>
              <w:rPr>
                <w:sz w:val="20"/>
                <w:szCs w:val="20"/>
              </w:rPr>
            </w:pPr>
            <w:r w:rsidRPr="00CC2CB7">
              <w:rPr>
                <w:sz w:val="20"/>
                <w:szCs w:val="20"/>
              </w:rPr>
              <w:t>Across the Lifespan</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224A18A2" w14:textId="259B89F0" w:rsidR="001B4D9A" w:rsidRPr="00CC2CB7" w:rsidRDefault="00CC2CB7" w:rsidP="00CC2CB7">
            <w:pPr>
              <w:pStyle w:val="TableParagraph"/>
              <w:jc w:val="center"/>
              <w:rPr>
                <w:b/>
                <w:bCs/>
                <w:sz w:val="20"/>
                <w:szCs w:val="20"/>
              </w:rPr>
            </w:pPr>
            <w:r>
              <w:rPr>
                <w:b/>
                <w:bCs/>
                <w:sz w:val="20"/>
                <w:szCs w:val="20"/>
              </w:rPr>
              <w:t>COMM1002</w:t>
            </w:r>
            <w:r w:rsidR="00C25CF5" w:rsidRPr="00CC2CB7">
              <w:rPr>
                <w:b/>
                <w:bCs/>
                <w:sz w:val="20"/>
                <w:szCs w:val="20"/>
              </w:rPr>
              <w:br/>
            </w:r>
            <w:r w:rsidRPr="00CC2CB7">
              <w:rPr>
                <w:sz w:val="20"/>
                <w:szCs w:val="20"/>
              </w:rPr>
              <w:t xml:space="preserve">Cultures, New </w:t>
            </w:r>
            <w:proofErr w:type="gramStart"/>
            <w:r w:rsidRPr="00CC2CB7">
              <w:rPr>
                <w:sz w:val="20"/>
                <w:szCs w:val="20"/>
              </w:rPr>
              <w:t>Media</w:t>
            </w:r>
            <w:proofErr w:type="gramEnd"/>
            <w:r w:rsidRPr="00CC2CB7">
              <w:rPr>
                <w:sz w:val="20"/>
                <w:szCs w:val="20"/>
              </w:rPr>
              <w:t xml:space="preserve"> and Communications</w:t>
            </w:r>
          </w:p>
        </w:tc>
      </w:tr>
      <w:tr w:rsidR="006C77C3" w14:paraId="4D82440D" w14:textId="77777777" w:rsidTr="00C61B52">
        <w:trPr>
          <w:trHeight w:val="282"/>
        </w:trPr>
        <w:tc>
          <w:tcPr>
            <w:tcW w:w="397" w:type="dxa"/>
            <w:vMerge w:val="restart"/>
            <w:tcBorders>
              <w:top w:val="single" w:sz="12" w:space="0" w:color="auto"/>
              <w:left w:val="nil"/>
              <w:right w:val="nil"/>
            </w:tcBorders>
            <w:textDirection w:val="btLr"/>
          </w:tcPr>
          <w:p w14:paraId="009C833F" w14:textId="217F7039" w:rsidR="006C77C3" w:rsidRPr="00983B47" w:rsidRDefault="009566E2" w:rsidP="006C77C3">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76035226" w:rsidR="006C77C3" w:rsidRPr="00CC2CB7" w:rsidRDefault="00C61B52" w:rsidP="00585B94">
            <w:pPr>
              <w:pStyle w:val="TableParagraph"/>
              <w:jc w:val="center"/>
              <w:rPr>
                <w:sz w:val="20"/>
                <w:szCs w:val="20"/>
              </w:rPr>
            </w:pPr>
            <w:r w:rsidRPr="00CC2CB7">
              <w:rPr>
                <w:b/>
                <w:bCs/>
                <w:sz w:val="20"/>
                <w:szCs w:val="20"/>
              </w:rPr>
              <w:t>PPHE2211</w:t>
            </w:r>
            <w:r w:rsidRPr="00CC2CB7">
              <w:rPr>
                <w:sz w:val="20"/>
                <w:szCs w:val="20"/>
              </w:rPr>
              <w:br/>
              <w:t>History of Political Ideas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4C16A5EB" w:rsidR="006C77C3" w:rsidRPr="00CC2CB7" w:rsidRDefault="001C02FB" w:rsidP="00585B94">
            <w:pPr>
              <w:pStyle w:val="TableParagraph"/>
              <w:jc w:val="center"/>
              <w:rPr>
                <w:sz w:val="20"/>
                <w:szCs w:val="20"/>
              </w:rPr>
            </w:pPr>
            <w:r w:rsidRPr="00CC2CB7">
              <w:rPr>
                <w:b/>
                <w:bCs/>
                <w:sz w:val="20"/>
                <w:szCs w:val="20"/>
              </w:rPr>
              <w:t>PHIL2001</w:t>
            </w:r>
            <w:r w:rsidRPr="00CC2CB7">
              <w:rPr>
                <w:sz w:val="20"/>
                <w:szCs w:val="20"/>
              </w:rPr>
              <w:br/>
              <w:t>Bioethics</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7400A8DC" w14:textId="226D2E28" w:rsidR="00D605D2" w:rsidRPr="00CC2CB7" w:rsidRDefault="00D605D2" w:rsidP="00D605D2">
            <w:pPr>
              <w:pStyle w:val="TableParagraph"/>
              <w:jc w:val="center"/>
              <w:rPr>
                <w:b/>
                <w:bCs/>
                <w:sz w:val="20"/>
                <w:szCs w:val="20"/>
              </w:rPr>
            </w:pPr>
            <w:r w:rsidRPr="00CC2CB7">
              <w:rPr>
                <w:b/>
                <w:bCs/>
                <w:sz w:val="20"/>
                <w:szCs w:val="20"/>
              </w:rPr>
              <w:t>IMED2208</w:t>
            </w:r>
          </w:p>
          <w:p w14:paraId="2E98B669" w14:textId="10F722D9" w:rsidR="006C77C3" w:rsidRPr="00CC2CB7" w:rsidRDefault="00D605D2" w:rsidP="00F72A06">
            <w:pPr>
              <w:pStyle w:val="TableParagraph"/>
              <w:jc w:val="center"/>
              <w:rPr>
                <w:sz w:val="20"/>
                <w:szCs w:val="20"/>
              </w:rPr>
            </w:pPr>
            <w:r w:rsidRPr="00CC2CB7">
              <w:rPr>
                <w:sz w:val="20"/>
                <w:szCs w:val="20"/>
              </w:rPr>
              <w:t>Issues in Women's Reproductive Health</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646C67C8" w14:textId="4D9B445C" w:rsidR="00D208FB" w:rsidRPr="00CC2CB7" w:rsidRDefault="00CC2CB7" w:rsidP="003579F0">
            <w:pPr>
              <w:pStyle w:val="TableParagraph"/>
              <w:jc w:val="center"/>
              <w:rPr>
                <w:b/>
                <w:bCs/>
                <w:sz w:val="20"/>
                <w:szCs w:val="20"/>
              </w:rPr>
            </w:pPr>
            <w:r>
              <w:rPr>
                <w:b/>
                <w:bCs/>
                <w:sz w:val="20"/>
                <w:szCs w:val="20"/>
              </w:rPr>
              <w:t>COMM2002</w:t>
            </w:r>
          </w:p>
          <w:p w14:paraId="339A9CE8" w14:textId="0F563EB0" w:rsidR="006C77C3" w:rsidRPr="00CC2CB7" w:rsidRDefault="00CC2CB7" w:rsidP="003579F0">
            <w:pPr>
              <w:pStyle w:val="TableParagraph"/>
              <w:jc w:val="center"/>
              <w:rPr>
                <w:sz w:val="20"/>
                <w:szCs w:val="20"/>
              </w:rPr>
            </w:pPr>
            <w:r w:rsidRPr="00CC2CB7">
              <w:rPr>
                <w:sz w:val="20"/>
                <w:szCs w:val="20"/>
              </w:rPr>
              <w:t>Digital Media</w:t>
            </w:r>
          </w:p>
        </w:tc>
      </w:tr>
      <w:tr w:rsidR="006C77C3" w14:paraId="5A2E3E30" w14:textId="77777777" w:rsidTr="00C61B52">
        <w:trPr>
          <w:trHeight w:val="257"/>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0ACF9513" w14:textId="77777777" w:rsidR="00C61B52" w:rsidRPr="00342F85" w:rsidRDefault="00C61B52" w:rsidP="00C61B52">
            <w:pPr>
              <w:pStyle w:val="TableParagraph"/>
              <w:jc w:val="center"/>
              <w:rPr>
                <w:sz w:val="20"/>
                <w:szCs w:val="20"/>
              </w:rPr>
            </w:pPr>
            <w:r w:rsidRPr="00342F85">
              <w:rPr>
                <w:b/>
                <w:bCs/>
                <w:sz w:val="20"/>
                <w:szCs w:val="20"/>
              </w:rPr>
              <w:t>POLS2220</w:t>
            </w:r>
            <w:r w:rsidRPr="00342F85">
              <w:rPr>
                <w:sz w:val="20"/>
                <w:szCs w:val="20"/>
              </w:rPr>
              <w:t xml:space="preserve"> </w:t>
            </w:r>
          </w:p>
          <w:p w14:paraId="5896B8EA" w14:textId="77777777" w:rsidR="00C61B52" w:rsidRPr="00342F85" w:rsidRDefault="00C61B52" w:rsidP="00C61B52">
            <w:pPr>
              <w:pStyle w:val="TableParagraph"/>
              <w:jc w:val="center"/>
              <w:rPr>
                <w:sz w:val="20"/>
                <w:szCs w:val="20"/>
              </w:rPr>
            </w:pPr>
            <w:r w:rsidRPr="00342F85">
              <w:rPr>
                <w:sz w:val="20"/>
                <w:szCs w:val="20"/>
              </w:rPr>
              <w:t xml:space="preserve">Foundations of Global </w:t>
            </w:r>
          </w:p>
          <w:p w14:paraId="240885C9" w14:textId="2940DFFF" w:rsidR="006C77C3" w:rsidRPr="00CC2CB7" w:rsidRDefault="00C61B52" w:rsidP="00C61B52">
            <w:pPr>
              <w:pStyle w:val="TableParagraph"/>
              <w:jc w:val="center"/>
              <w:rPr>
                <w:sz w:val="20"/>
                <w:szCs w:val="20"/>
              </w:rPr>
            </w:pPr>
            <w:r w:rsidRPr="00342F85">
              <w:rPr>
                <w:sz w:val="20"/>
                <w:szCs w:val="20"/>
              </w:rPr>
              <w:t>Political Economy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A0B3E73" w14:textId="60B384D5" w:rsidR="00C61B52" w:rsidRPr="00CC2CB7" w:rsidRDefault="00C61B52" w:rsidP="00C61B52">
            <w:pPr>
              <w:pStyle w:val="TableParagraph"/>
              <w:jc w:val="center"/>
              <w:rPr>
                <w:b/>
                <w:bCs/>
                <w:sz w:val="20"/>
                <w:szCs w:val="20"/>
              </w:rPr>
            </w:pPr>
            <w:r w:rsidRPr="00CC2CB7">
              <w:rPr>
                <w:b/>
                <w:bCs/>
                <w:sz w:val="20"/>
                <w:szCs w:val="20"/>
              </w:rPr>
              <w:t>Level 2 option (</w:t>
            </w:r>
            <w:r>
              <w:rPr>
                <w:b/>
                <w:bCs/>
                <w:sz w:val="20"/>
                <w:szCs w:val="20"/>
              </w:rPr>
              <w:t>c</w:t>
            </w:r>
            <w:r w:rsidRPr="00CC2CB7">
              <w:rPr>
                <w:b/>
                <w:bCs/>
                <w:sz w:val="20"/>
                <w:szCs w:val="20"/>
              </w:rPr>
              <w:t>)</w:t>
            </w:r>
          </w:p>
          <w:p w14:paraId="30FE2A72" w14:textId="77777777" w:rsidR="004118FE" w:rsidRDefault="00C61B52" w:rsidP="00C61B52">
            <w:pPr>
              <w:pStyle w:val="TableParagraph"/>
              <w:jc w:val="center"/>
              <w:rPr>
                <w:sz w:val="20"/>
                <w:szCs w:val="20"/>
              </w:rPr>
            </w:pPr>
            <w:r w:rsidRPr="00CC2CB7">
              <w:rPr>
                <w:sz w:val="20"/>
                <w:szCs w:val="20"/>
              </w:rPr>
              <w:t xml:space="preserve">e.g. </w:t>
            </w:r>
            <w:r w:rsidRPr="00C61B52">
              <w:rPr>
                <w:sz w:val="20"/>
                <w:szCs w:val="20"/>
              </w:rPr>
              <w:t xml:space="preserve">Macroeconomics: </w:t>
            </w:r>
          </w:p>
          <w:p w14:paraId="7601261D" w14:textId="10FB130F" w:rsidR="006C77C3" w:rsidRPr="00CC2CB7" w:rsidRDefault="00C61B52" w:rsidP="004118FE">
            <w:pPr>
              <w:pStyle w:val="TableParagraph"/>
              <w:jc w:val="center"/>
              <w:rPr>
                <w:sz w:val="20"/>
                <w:szCs w:val="20"/>
              </w:rPr>
            </w:pPr>
            <w:r w:rsidRPr="00C61B52">
              <w:rPr>
                <w:sz w:val="20"/>
                <w:szCs w:val="20"/>
              </w:rPr>
              <w:t>Policy and Applications</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649C1CCE" w14:textId="77777777" w:rsidR="006C77C3" w:rsidRDefault="004118FE" w:rsidP="00585B94">
            <w:pPr>
              <w:pStyle w:val="TableParagraph"/>
              <w:jc w:val="center"/>
              <w:rPr>
                <w:b/>
                <w:bCs/>
                <w:sz w:val="20"/>
                <w:szCs w:val="20"/>
              </w:rPr>
            </w:pPr>
            <w:r>
              <w:rPr>
                <w:b/>
                <w:bCs/>
                <w:sz w:val="20"/>
                <w:szCs w:val="20"/>
              </w:rPr>
              <w:t>Elective</w:t>
            </w:r>
          </w:p>
          <w:p w14:paraId="5E4FA8D6" w14:textId="4D97A05E" w:rsidR="004118FE" w:rsidRPr="00CC2CB7" w:rsidRDefault="004118FE" w:rsidP="00585B94">
            <w:pPr>
              <w:pStyle w:val="TableParagraph"/>
              <w:jc w:val="center"/>
              <w:rPr>
                <w:sz w:val="20"/>
                <w:szCs w:val="20"/>
              </w:rPr>
            </w:pPr>
            <w:r>
              <w:rPr>
                <w:sz w:val="20"/>
                <w:szCs w:val="20"/>
              </w:rPr>
              <w:t xml:space="preserve">e.g. </w:t>
            </w:r>
            <w:r w:rsidRPr="004118FE">
              <w:rPr>
                <w:sz w:val="20"/>
                <w:szCs w:val="20"/>
              </w:rPr>
              <w:t>ASIA2002</w:t>
            </w:r>
            <w:r>
              <w:rPr>
                <w:sz w:val="20"/>
                <w:szCs w:val="20"/>
              </w:rPr>
              <w:t xml:space="preserve"> </w:t>
            </w:r>
            <w:r w:rsidRPr="004118FE">
              <w:rPr>
                <w:sz w:val="20"/>
                <w:szCs w:val="20"/>
              </w:rPr>
              <w:t>Australia and Asia</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272C351D" w14:textId="104C8A38" w:rsidR="0030588D" w:rsidRPr="00CC2CB7" w:rsidRDefault="00C61B52" w:rsidP="00585B94">
            <w:pPr>
              <w:pStyle w:val="TableParagraph"/>
              <w:jc w:val="center"/>
              <w:rPr>
                <w:b/>
                <w:bCs/>
                <w:sz w:val="20"/>
                <w:szCs w:val="20"/>
              </w:rPr>
            </w:pPr>
            <w:r w:rsidRPr="00C61B52">
              <w:rPr>
                <w:b/>
                <w:bCs/>
                <w:sz w:val="20"/>
                <w:szCs w:val="20"/>
              </w:rPr>
              <w:t>COMM2001</w:t>
            </w:r>
          </w:p>
          <w:p w14:paraId="310CFC0D" w14:textId="5527ADD6" w:rsidR="006C77C3" w:rsidRPr="00CC2CB7" w:rsidRDefault="00C61B52" w:rsidP="00585B94">
            <w:pPr>
              <w:pStyle w:val="TableParagraph"/>
              <w:jc w:val="center"/>
              <w:rPr>
                <w:sz w:val="20"/>
                <w:szCs w:val="20"/>
              </w:rPr>
            </w:pPr>
            <w:r w:rsidRPr="00C61B52">
              <w:rPr>
                <w:sz w:val="20"/>
                <w:szCs w:val="20"/>
              </w:rPr>
              <w:t>Media Influence</w:t>
            </w:r>
          </w:p>
        </w:tc>
      </w:tr>
      <w:tr w:rsidR="00366F30" w14:paraId="7614B871" w14:textId="77777777" w:rsidTr="00C61B52">
        <w:trPr>
          <w:trHeight w:val="90"/>
        </w:trPr>
        <w:tc>
          <w:tcPr>
            <w:tcW w:w="397" w:type="dxa"/>
            <w:vMerge w:val="restart"/>
            <w:tcBorders>
              <w:top w:val="single" w:sz="12" w:space="0" w:color="auto"/>
              <w:left w:val="nil"/>
              <w:right w:val="nil"/>
            </w:tcBorders>
            <w:textDirection w:val="btLr"/>
          </w:tcPr>
          <w:p w14:paraId="46CBB648" w14:textId="02A2663E"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w:t>
            </w:r>
            <w:r w:rsidR="009566E2">
              <w:rPr>
                <w:b/>
                <w:color w:val="231F20"/>
                <w:w w:val="105"/>
                <w:sz w:val="14"/>
                <w:szCs w:val="14"/>
              </w:rPr>
              <w:t>YEAR 3</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2CD44DDC" w:rsidR="00366F30" w:rsidRPr="00CC2CB7" w:rsidRDefault="00FC6E52" w:rsidP="00585B94">
            <w:pPr>
              <w:pStyle w:val="TableParagraph"/>
              <w:jc w:val="center"/>
              <w:rPr>
                <w:sz w:val="20"/>
                <w:szCs w:val="20"/>
              </w:rPr>
            </w:pPr>
            <w:r w:rsidRPr="00CC2CB7">
              <w:rPr>
                <w:b/>
                <w:bCs/>
                <w:sz w:val="20"/>
                <w:szCs w:val="20"/>
              </w:rPr>
              <w:t>ECON2233</w:t>
            </w:r>
            <w:r w:rsidR="00191738" w:rsidRPr="00CC2CB7">
              <w:rPr>
                <w:sz w:val="20"/>
                <w:szCs w:val="20"/>
              </w:rPr>
              <w:br/>
            </w:r>
            <w:r w:rsidR="00CB3D5C" w:rsidRPr="00CC2CB7">
              <w:rPr>
                <w:sz w:val="20"/>
                <w:szCs w:val="20"/>
              </w:rPr>
              <w:t>Microeconomics: Policy and Applications</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39040A55" w14:textId="21F3D4F2" w:rsidR="00DC7B97" w:rsidRPr="00CC2CB7" w:rsidRDefault="00665266" w:rsidP="00585B94">
            <w:pPr>
              <w:pStyle w:val="TableParagraph"/>
              <w:jc w:val="center"/>
              <w:rPr>
                <w:b/>
                <w:bCs/>
                <w:sz w:val="20"/>
                <w:szCs w:val="20"/>
              </w:rPr>
            </w:pPr>
            <w:r w:rsidRPr="00CC2CB7">
              <w:rPr>
                <w:b/>
                <w:bCs/>
                <w:sz w:val="20"/>
                <w:szCs w:val="20"/>
              </w:rPr>
              <w:t>Level 2 option (</w:t>
            </w:r>
            <w:r w:rsidR="00C61B52">
              <w:rPr>
                <w:b/>
                <w:bCs/>
                <w:sz w:val="20"/>
                <w:szCs w:val="20"/>
              </w:rPr>
              <w:t>b</w:t>
            </w:r>
            <w:r w:rsidRPr="00CC2CB7">
              <w:rPr>
                <w:b/>
                <w:bCs/>
                <w:sz w:val="20"/>
                <w:szCs w:val="20"/>
              </w:rPr>
              <w:t>)</w:t>
            </w:r>
          </w:p>
          <w:p w14:paraId="44F381B9" w14:textId="5E6BD154" w:rsidR="00366F30" w:rsidRPr="00CC2CB7" w:rsidRDefault="00DC7B97" w:rsidP="00585B94">
            <w:pPr>
              <w:pStyle w:val="TableParagraph"/>
              <w:jc w:val="center"/>
              <w:rPr>
                <w:sz w:val="20"/>
                <w:szCs w:val="20"/>
              </w:rPr>
            </w:pPr>
            <w:r w:rsidRPr="00CC2CB7">
              <w:rPr>
                <w:sz w:val="20"/>
                <w:szCs w:val="20"/>
              </w:rPr>
              <w:t xml:space="preserve">e.g. </w:t>
            </w:r>
            <w:r w:rsidR="00C61B52" w:rsidRPr="00C61B52">
              <w:rPr>
                <w:sz w:val="20"/>
                <w:szCs w:val="20"/>
              </w:rPr>
              <w:t>POLS2201</w:t>
            </w:r>
            <w:r w:rsidR="00C61B52">
              <w:rPr>
                <w:sz w:val="20"/>
                <w:szCs w:val="20"/>
              </w:rPr>
              <w:t xml:space="preserve"> </w:t>
            </w:r>
            <w:r w:rsidR="00C61B52" w:rsidRPr="00C61B52">
              <w:rPr>
                <w:sz w:val="20"/>
                <w:szCs w:val="20"/>
              </w:rPr>
              <w:t>Foundations of Public Policy</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4CC4639C" w14:textId="493FF69D" w:rsidR="00E22855" w:rsidRPr="00CC2CB7" w:rsidRDefault="00B331A9" w:rsidP="00585B94">
            <w:pPr>
              <w:pStyle w:val="TableParagraph"/>
              <w:jc w:val="center"/>
              <w:rPr>
                <w:color w:val="808080" w:themeColor="background1" w:themeShade="80"/>
                <w:sz w:val="20"/>
                <w:szCs w:val="20"/>
              </w:rPr>
            </w:pPr>
            <w:r w:rsidRPr="00CC2CB7">
              <w:rPr>
                <w:b/>
                <w:bCs/>
                <w:sz w:val="20"/>
                <w:szCs w:val="20"/>
              </w:rPr>
              <w:t>Level 2 option</w:t>
            </w:r>
            <w:r w:rsidR="001470D8" w:rsidRPr="00CC2CB7">
              <w:rPr>
                <w:sz w:val="20"/>
                <w:szCs w:val="20"/>
              </w:rPr>
              <w:br/>
            </w:r>
            <w:r w:rsidRPr="00CC2CB7">
              <w:rPr>
                <w:sz w:val="20"/>
                <w:szCs w:val="20"/>
              </w:rPr>
              <w:t xml:space="preserve">e.g. </w:t>
            </w:r>
            <w:r w:rsidR="004118FE" w:rsidRPr="004118FE">
              <w:rPr>
                <w:sz w:val="20"/>
                <w:szCs w:val="20"/>
              </w:rPr>
              <w:t>GEND2903</w:t>
            </w:r>
            <w:r w:rsidR="004118FE">
              <w:rPr>
                <w:sz w:val="20"/>
                <w:szCs w:val="20"/>
              </w:rPr>
              <w:t xml:space="preserve"> S</w:t>
            </w:r>
            <w:r w:rsidR="004118FE" w:rsidRPr="004118FE">
              <w:rPr>
                <w:sz w:val="20"/>
                <w:szCs w:val="20"/>
              </w:rPr>
              <w:t>ex, Gender, Technology and Science</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3D1E471C" w14:textId="1FE39FD3" w:rsidR="005377AF" w:rsidRPr="00CC2CB7" w:rsidRDefault="00C61B52" w:rsidP="00585B94">
            <w:pPr>
              <w:pStyle w:val="TableParagraph"/>
              <w:jc w:val="center"/>
              <w:rPr>
                <w:b/>
                <w:bCs/>
                <w:sz w:val="20"/>
                <w:szCs w:val="20"/>
              </w:rPr>
            </w:pPr>
            <w:r w:rsidRPr="00C61B52">
              <w:rPr>
                <w:b/>
                <w:bCs/>
                <w:sz w:val="20"/>
                <w:szCs w:val="20"/>
              </w:rPr>
              <w:t>COMM3003</w:t>
            </w:r>
          </w:p>
          <w:p w14:paraId="252E2380" w14:textId="4B878EC1" w:rsidR="00366F30" w:rsidRPr="00CC2CB7" w:rsidRDefault="00C61B52" w:rsidP="00585B94">
            <w:pPr>
              <w:pStyle w:val="TableParagraph"/>
              <w:jc w:val="center"/>
              <w:rPr>
                <w:sz w:val="20"/>
                <w:szCs w:val="20"/>
              </w:rPr>
            </w:pPr>
            <w:r w:rsidRPr="00C61B52">
              <w:rPr>
                <w:sz w:val="20"/>
                <w:szCs w:val="20"/>
              </w:rPr>
              <w:t>Designing Interactive Media</w:t>
            </w:r>
          </w:p>
        </w:tc>
      </w:tr>
      <w:tr w:rsidR="00366F30" w14:paraId="0E3949AA" w14:textId="77777777" w:rsidTr="00C61B52">
        <w:trPr>
          <w:trHeight w:val="201"/>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4B6E2A85" w:rsidR="00366F30" w:rsidRPr="00CC2CB7" w:rsidRDefault="00E32639" w:rsidP="00585B94">
            <w:pPr>
              <w:pStyle w:val="TableParagraph"/>
              <w:jc w:val="center"/>
              <w:rPr>
                <w:sz w:val="20"/>
                <w:szCs w:val="20"/>
              </w:rPr>
            </w:pPr>
            <w:r w:rsidRPr="00CC2CB7">
              <w:rPr>
                <w:b/>
                <w:bCs/>
                <w:sz w:val="20"/>
                <w:szCs w:val="20"/>
              </w:rPr>
              <w:t>Level 2 option (</w:t>
            </w:r>
            <w:r w:rsidR="00C61B52">
              <w:rPr>
                <w:b/>
                <w:bCs/>
                <w:sz w:val="20"/>
                <w:szCs w:val="20"/>
              </w:rPr>
              <w:t>a</w:t>
            </w:r>
            <w:r w:rsidRPr="00CC2CB7">
              <w:rPr>
                <w:b/>
                <w:bCs/>
                <w:sz w:val="20"/>
                <w:szCs w:val="20"/>
              </w:rPr>
              <w:t>)</w:t>
            </w:r>
            <w:r w:rsidRPr="00CC2CB7">
              <w:rPr>
                <w:sz w:val="20"/>
                <w:szCs w:val="20"/>
              </w:rPr>
              <w:br/>
            </w:r>
            <w:r w:rsidR="007A3732" w:rsidRPr="00CC2CB7">
              <w:rPr>
                <w:sz w:val="20"/>
                <w:szCs w:val="20"/>
              </w:rPr>
              <w:t xml:space="preserve">e.g. </w:t>
            </w:r>
            <w:r w:rsidR="00C61B52" w:rsidRPr="00C61B52">
              <w:rPr>
                <w:sz w:val="20"/>
                <w:szCs w:val="20"/>
              </w:rPr>
              <w:t>PHIL2007</w:t>
            </w:r>
            <w:r w:rsidR="00C61B52">
              <w:rPr>
                <w:sz w:val="20"/>
                <w:szCs w:val="20"/>
              </w:rPr>
              <w:t xml:space="preserve"> </w:t>
            </w:r>
            <w:r w:rsidR="00C61B52" w:rsidRPr="00C61B52">
              <w:rPr>
                <w:sz w:val="20"/>
                <w:szCs w:val="20"/>
              </w:rPr>
              <w:t>Knowledge and the Justification of Belief</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6D432CAC" w14:textId="77777777" w:rsidR="004118FE" w:rsidRPr="00CC2CB7" w:rsidRDefault="004118FE" w:rsidP="004118FE">
            <w:pPr>
              <w:pStyle w:val="TableParagraph"/>
              <w:jc w:val="center"/>
              <w:rPr>
                <w:b/>
                <w:bCs/>
                <w:sz w:val="20"/>
                <w:szCs w:val="20"/>
              </w:rPr>
            </w:pPr>
            <w:r w:rsidRPr="00CC2CB7">
              <w:rPr>
                <w:b/>
                <w:bCs/>
                <w:sz w:val="20"/>
                <w:szCs w:val="20"/>
              </w:rPr>
              <w:t>Level 3 option (b)</w:t>
            </w:r>
          </w:p>
          <w:p w14:paraId="1D54D408" w14:textId="6683B9BF" w:rsidR="00366F30" w:rsidRPr="00CC2CB7" w:rsidRDefault="004118FE" w:rsidP="004118FE">
            <w:pPr>
              <w:pStyle w:val="TableParagraph"/>
              <w:jc w:val="center"/>
              <w:rPr>
                <w:sz w:val="20"/>
                <w:szCs w:val="20"/>
              </w:rPr>
            </w:pPr>
            <w:r w:rsidRPr="00CC2CB7">
              <w:rPr>
                <w:sz w:val="20"/>
                <w:szCs w:val="20"/>
              </w:rPr>
              <w:t xml:space="preserve">e.g. </w:t>
            </w:r>
            <w:r w:rsidRPr="004118FE">
              <w:rPr>
                <w:sz w:val="20"/>
                <w:szCs w:val="20"/>
              </w:rPr>
              <w:t>ASIA3005</w:t>
            </w:r>
            <w:r>
              <w:rPr>
                <w:sz w:val="20"/>
                <w:szCs w:val="20"/>
              </w:rPr>
              <w:t xml:space="preserve"> </w:t>
            </w:r>
            <w:r w:rsidRPr="004118FE">
              <w:rPr>
                <w:sz w:val="20"/>
                <w:szCs w:val="20"/>
              </w:rPr>
              <w:t>Autocracy and Democracy in Asia</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356B156D" w14:textId="2D51608E" w:rsidR="000D2CD8" w:rsidRPr="00CC2CB7" w:rsidRDefault="000B7D6D" w:rsidP="00E22855">
            <w:pPr>
              <w:pStyle w:val="TableParagraph"/>
              <w:jc w:val="center"/>
              <w:rPr>
                <w:sz w:val="20"/>
                <w:szCs w:val="20"/>
              </w:rPr>
            </w:pPr>
            <w:r w:rsidRPr="00CC2CB7">
              <w:rPr>
                <w:b/>
                <w:bCs/>
                <w:sz w:val="20"/>
                <w:szCs w:val="20"/>
              </w:rPr>
              <w:t>IMED3301</w:t>
            </w:r>
            <w:r w:rsidR="00E13C0F" w:rsidRPr="00CC2CB7">
              <w:rPr>
                <w:sz w:val="20"/>
                <w:szCs w:val="20"/>
              </w:rPr>
              <w:t xml:space="preserve"> </w:t>
            </w:r>
          </w:p>
          <w:p w14:paraId="5A570488" w14:textId="41AF0755" w:rsidR="00366F30" w:rsidRPr="00CC2CB7" w:rsidRDefault="00F86189" w:rsidP="00E22855">
            <w:pPr>
              <w:pStyle w:val="TableParagraph"/>
              <w:jc w:val="center"/>
              <w:rPr>
                <w:sz w:val="20"/>
                <w:szCs w:val="20"/>
              </w:rPr>
            </w:pPr>
            <w:r w:rsidRPr="00CC2CB7">
              <w:rPr>
                <w:sz w:val="20"/>
                <w:szCs w:val="20"/>
              </w:rPr>
              <w:t>Issues in Women's Health Research</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5755B623" w14:textId="7C6236A3" w:rsidR="00366F30" w:rsidRPr="00CC2CB7" w:rsidRDefault="00C61B52" w:rsidP="00CC0F25">
            <w:pPr>
              <w:pStyle w:val="TableParagraph"/>
              <w:jc w:val="center"/>
              <w:rPr>
                <w:sz w:val="20"/>
                <w:szCs w:val="20"/>
              </w:rPr>
            </w:pPr>
            <w:r w:rsidRPr="00C61B52">
              <w:rPr>
                <w:b/>
                <w:bCs/>
                <w:sz w:val="20"/>
                <w:szCs w:val="20"/>
              </w:rPr>
              <w:t>COMM3001</w:t>
            </w:r>
            <w:r w:rsidR="00C25CF5" w:rsidRPr="00CC2CB7">
              <w:rPr>
                <w:b/>
                <w:bCs/>
                <w:sz w:val="20"/>
                <w:szCs w:val="20"/>
              </w:rPr>
              <w:br/>
            </w:r>
            <w:r w:rsidRPr="00C61B52">
              <w:rPr>
                <w:sz w:val="20"/>
                <w:szCs w:val="20"/>
              </w:rPr>
              <w:t>Media Enterprise in Transition</w:t>
            </w:r>
          </w:p>
        </w:tc>
      </w:tr>
      <w:tr w:rsidR="00C13022" w14:paraId="2F5C506D" w14:textId="77777777" w:rsidTr="00C61B52">
        <w:trPr>
          <w:trHeight w:val="39"/>
        </w:trPr>
        <w:tc>
          <w:tcPr>
            <w:tcW w:w="397" w:type="dxa"/>
            <w:vMerge w:val="restart"/>
            <w:tcBorders>
              <w:top w:val="single" w:sz="12" w:space="0" w:color="auto"/>
              <w:left w:val="nil"/>
              <w:right w:val="nil"/>
            </w:tcBorders>
            <w:textDirection w:val="btLr"/>
          </w:tcPr>
          <w:p w14:paraId="1F0ABE91" w14:textId="0A53F193" w:rsidR="00C13022" w:rsidRPr="00983B47" w:rsidRDefault="009566E2" w:rsidP="00C1302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C13022" w:rsidRDefault="00C13022" w:rsidP="008D7AF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26B13EE5" w14:textId="27C40157" w:rsidR="00C13022" w:rsidRPr="00CC2CB7" w:rsidRDefault="002A2DA1" w:rsidP="00585B94">
            <w:pPr>
              <w:pStyle w:val="TableParagraph"/>
              <w:jc w:val="center"/>
              <w:rPr>
                <w:b/>
                <w:bCs/>
                <w:sz w:val="20"/>
                <w:szCs w:val="20"/>
              </w:rPr>
            </w:pPr>
            <w:r w:rsidRPr="00CC2CB7">
              <w:rPr>
                <w:b/>
                <w:bCs/>
                <w:sz w:val="20"/>
                <w:szCs w:val="20"/>
              </w:rPr>
              <w:t>PHIL3003</w:t>
            </w:r>
            <w:r w:rsidR="00D11E16" w:rsidRPr="00CC2CB7">
              <w:rPr>
                <w:b/>
                <w:bCs/>
                <w:sz w:val="20"/>
                <w:szCs w:val="20"/>
              </w:rPr>
              <w:br/>
            </w:r>
            <w:r w:rsidRPr="00CC2CB7">
              <w:rPr>
                <w:sz w:val="20"/>
                <w:szCs w:val="20"/>
              </w:rPr>
              <w:t>Moral Theory</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45632F04" w14:textId="77777777" w:rsidR="00A77800" w:rsidRPr="00CC2CB7" w:rsidRDefault="00A77800" w:rsidP="00CC3091">
            <w:pPr>
              <w:pStyle w:val="TableParagraph"/>
              <w:jc w:val="center"/>
              <w:rPr>
                <w:b/>
                <w:bCs/>
                <w:sz w:val="20"/>
                <w:szCs w:val="20"/>
              </w:rPr>
            </w:pPr>
            <w:r w:rsidRPr="00CC2CB7">
              <w:rPr>
                <w:b/>
                <w:bCs/>
                <w:sz w:val="20"/>
                <w:szCs w:val="20"/>
              </w:rPr>
              <w:t>Level 3 option (b)</w:t>
            </w:r>
          </w:p>
          <w:p w14:paraId="78C6B0E1" w14:textId="7486983D" w:rsidR="00C13022" w:rsidRPr="00CC2CB7" w:rsidRDefault="00E774CA" w:rsidP="00CC3091">
            <w:pPr>
              <w:pStyle w:val="TableParagraph"/>
              <w:jc w:val="center"/>
              <w:rPr>
                <w:b/>
                <w:bCs/>
                <w:sz w:val="20"/>
                <w:szCs w:val="20"/>
              </w:rPr>
            </w:pPr>
            <w:r w:rsidRPr="00CC2CB7">
              <w:rPr>
                <w:sz w:val="20"/>
                <w:szCs w:val="20"/>
              </w:rPr>
              <w:t xml:space="preserve">e.g. </w:t>
            </w:r>
            <w:r w:rsidR="004118FE" w:rsidRPr="004118FE">
              <w:rPr>
                <w:sz w:val="20"/>
                <w:szCs w:val="20"/>
              </w:rPr>
              <w:t>POLS3335</w:t>
            </w:r>
            <w:r w:rsidR="004118FE" w:rsidRPr="004118FE">
              <w:rPr>
                <w:sz w:val="20"/>
                <w:szCs w:val="20"/>
              </w:rPr>
              <w:tab/>
              <w:t>Social Movements and the Politics of Change</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797C91D5" w14:textId="0CD4FD8F" w:rsidR="00C13022" w:rsidRPr="00CC2CB7" w:rsidRDefault="00A77800" w:rsidP="00585B94">
            <w:pPr>
              <w:pStyle w:val="TableParagraph"/>
              <w:jc w:val="center"/>
              <w:rPr>
                <w:b/>
                <w:bCs/>
                <w:sz w:val="20"/>
                <w:szCs w:val="20"/>
              </w:rPr>
            </w:pPr>
            <w:r w:rsidRPr="00CC2CB7">
              <w:rPr>
                <w:b/>
                <w:bCs/>
                <w:sz w:val="20"/>
                <w:szCs w:val="20"/>
              </w:rPr>
              <w:t>Level 3 option (</w:t>
            </w:r>
            <w:r w:rsidR="004118FE">
              <w:rPr>
                <w:b/>
                <w:bCs/>
                <w:sz w:val="20"/>
                <w:szCs w:val="20"/>
              </w:rPr>
              <w:t>a</w:t>
            </w:r>
            <w:r w:rsidRPr="00CC2CB7">
              <w:rPr>
                <w:b/>
                <w:bCs/>
                <w:sz w:val="20"/>
                <w:szCs w:val="20"/>
              </w:rPr>
              <w:t>)</w:t>
            </w:r>
            <w:r w:rsidR="00C25CF5" w:rsidRPr="00CC2CB7">
              <w:rPr>
                <w:b/>
                <w:bCs/>
                <w:sz w:val="20"/>
                <w:szCs w:val="20"/>
              </w:rPr>
              <w:br/>
            </w:r>
            <w:r w:rsidR="00F5121D" w:rsidRPr="00CC2CB7">
              <w:rPr>
                <w:sz w:val="20"/>
                <w:szCs w:val="20"/>
              </w:rPr>
              <w:t>e.g</w:t>
            </w:r>
            <w:r w:rsidR="00DD681C" w:rsidRPr="00CC2CB7">
              <w:rPr>
                <w:sz w:val="20"/>
                <w:szCs w:val="20"/>
              </w:rPr>
              <w:t>.</w:t>
            </w:r>
            <w:r w:rsidR="00F5121D" w:rsidRPr="00CC2CB7">
              <w:rPr>
                <w:sz w:val="20"/>
                <w:szCs w:val="20"/>
              </w:rPr>
              <w:t xml:space="preserve"> </w:t>
            </w:r>
            <w:r w:rsidR="004118FE">
              <w:rPr>
                <w:sz w:val="20"/>
                <w:szCs w:val="20"/>
              </w:rPr>
              <w:t xml:space="preserve"> </w:t>
            </w:r>
            <w:r w:rsidR="004118FE" w:rsidRPr="004118FE">
              <w:rPr>
                <w:sz w:val="20"/>
                <w:szCs w:val="20"/>
              </w:rPr>
              <w:t>ECON3220</w:t>
            </w:r>
            <w:r w:rsidR="004118FE">
              <w:rPr>
                <w:sz w:val="20"/>
                <w:szCs w:val="20"/>
              </w:rPr>
              <w:t xml:space="preserve"> </w:t>
            </w:r>
            <w:r w:rsidR="004118FE" w:rsidRPr="004118FE">
              <w:rPr>
                <w:sz w:val="20"/>
                <w:szCs w:val="20"/>
              </w:rPr>
              <w:t>Development Economics</w:t>
            </w:r>
          </w:p>
        </w:tc>
        <w:tc>
          <w:tcPr>
            <w:tcW w:w="3544" w:type="dxa"/>
            <w:tcBorders>
              <w:top w:val="single" w:sz="12" w:space="0" w:color="auto"/>
              <w:left w:val="single" w:sz="2" w:space="0" w:color="231F20"/>
              <w:bottom w:val="single" w:sz="2" w:space="0" w:color="231F20"/>
              <w:right w:val="nil"/>
            </w:tcBorders>
            <w:shd w:val="clear" w:color="auto" w:fill="F8D3DC" w:themeFill="accent1" w:themeFillTint="33"/>
            <w:vAlign w:val="center"/>
          </w:tcPr>
          <w:p w14:paraId="3AF3A060" w14:textId="601084B8" w:rsidR="00C13022" w:rsidRPr="00CC2CB7" w:rsidRDefault="00C61B52" w:rsidP="00585B94">
            <w:pPr>
              <w:pStyle w:val="TableParagraph"/>
              <w:jc w:val="center"/>
              <w:rPr>
                <w:sz w:val="20"/>
                <w:szCs w:val="20"/>
              </w:rPr>
            </w:pPr>
            <w:r w:rsidRPr="00C61B52">
              <w:rPr>
                <w:b/>
                <w:bCs/>
                <w:sz w:val="20"/>
                <w:szCs w:val="20"/>
              </w:rPr>
              <w:t>COMM3004</w:t>
            </w:r>
            <w:r w:rsidR="00C25CF5" w:rsidRPr="00CC2CB7">
              <w:rPr>
                <w:sz w:val="20"/>
                <w:szCs w:val="20"/>
              </w:rPr>
              <w:br/>
            </w:r>
            <w:r w:rsidRPr="00C61B52">
              <w:rPr>
                <w:sz w:val="20"/>
                <w:szCs w:val="20"/>
              </w:rPr>
              <w:t>Journalism and Strategic Communication</w:t>
            </w:r>
          </w:p>
        </w:tc>
      </w:tr>
      <w:tr w:rsidR="00C13022" w14:paraId="3A2106AF" w14:textId="77777777" w:rsidTr="00C61B52">
        <w:trPr>
          <w:trHeight w:val="20"/>
        </w:trPr>
        <w:tc>
          <w:tcPr>
            <w:tcW w:w="397" w:type="dxa"/>
            <w:vMerge/>
            <w:tcBorders>
              <w:left w:val="nil"/>
              <w:bottom w:val="single" w:sz="12" w:space="0" w:color="auto"/>
              <w:right w:val="nil"/>
            </w:tcBorders>
            <w:textDirection w:val="btLr"/>
          </w:tcPr>
          <w:p w14:paraId="51957A07" w14:textId="77777777" w:rsidR="00C13022" w:rsidRPr="00983B47" w:rsidRDefault="00C13022" w:rsidP="008D7AF0">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C13022" w:rsidRDefault="00C13022" w:rsidP="008D7AF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760AC297" w14:textId="0AF588DF" w:rsidR="00E445F2" w:rsidRPr="00CC2CB7" w:rsidRDefault="00B31BF6" w:rsidP="00585B94">
            <w:pPr>
              <w:pStyle w:val="TableParagraph"/>
              <w:jc w:val="center"/>
              <w:rPr>
                <w:b/>
                <w:bCs/>
                <w:sz w:val="20"/>
                <w:szCs w:val="20"/>
              </w:rPr>
            </w:pPr>
            <w:r w:rsidRPr="00CC2CB7">
              <w:rPr>
                <w:b/>
                <w:bCs/>
                <w:sz w:val="20"/>
                <w:szCs w:val="20"/>
              </w:rPr>
              <w:t>PPHE3001</w:t>
            </w:r>
          </w:p>
          <w:p w14:paraId="70924410" w14:textId="3C55DFEC" w:rsidR="00C13022" w:rsidRPr="00CC2CB7" w:rsidRDefault="00C61B52" w:rsidP="00585B94">
            <w:pPr>
              <w:pStyle w:val="TableParagraph"/>
              <w:jc w:val="center"/>
              <w:rPr>
                <w:sz w:val="20"/>
                <w:szCs w:val="20"/>
              </w:rPr>
            </w:pPr>
            <w:r w:rsidRPr="00C61B52">
              <w:rPr>
                <w:sz w:val="20"/>
                <w:szCs w:val="20"/>
              </w:rPr>
              <w:t>Rational Choice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364A020A" w14:textId="5F6BD8B9" w:rsidR="00C13022" w:rsidRPr="00CC2CB7" w:rsidRDefault="00953A73" w:rsidP="00585B94">
            <w:pPr>
              <w:pStyle w:val="TableParagraph"/>
              <w:jc w:val="center"/>
              <w:rPr>
                <w:b/>
                <w:bCs/>
                <w:sz w:val="20"/>
                <w:szCs w:val="20"/>
              </w:rPr>
            </w:pPr>
            <w:r w:rsidRPr="00CC2CB7">
              <w:rPr>
                <w:b/>
                <w:bCs/>
                <w:sz w:val="20"/>
                <w:szCs w:val="20"/>
              </w:rPr>
              <w:t>PPHE3327</w:t>
            </w:r>
            <w:r w:rsidRPr="00CC2CB7">
              <w:rPr>
                <w:b/>
                <w:bCs/>
                <w:sz w:val="20"/>
                <w:szCs w:val="20"/>
              </w:rPr>
              <w:br/>
            </w:r>
            <w:r w:rsidRPr="00CC2CB7">
              <w:rPr>
                <w:sz w:val="20"/>
                <w:szCs w:val="20"/>
              </w:rPr>
              <w:t>Contemporary Political Theory</w:t>
            </w:r>
          </w:p>
        </w:tc>
        <w:tc>
          <w:tcPr>
            <w:tcW w:w="3544" w:type="dxa"/>
            <w:tcBorders>
              <w:top w:val="single" w:sz="2" w:space="0" w:color="231F20"/>
              <w:left w:val="single" w:sz="2" w:space="0" w:color="231F20"/>
              <w:bottom w:val="single" w:sz="12" w:space="0" w:color="auto"/>
              <w:right w:val="single" w:sz="2" w:space="0" w:color="231F20"/>
            </w:tcBorders>
            <w:shd w:val="clear" w:color="auto" w:fill="FFF2CC" w:themeFill="accent4" w:themeFillTint="33"/>
            <w:vAlign w:val="center"/>
          </w:tcPr>
          <w:p w14:paraId="094B2CE6" w14:textId="77777777" w:rsidR="004118FE" w:rsidRDefault="00C12D1F" w:rsidP="00585B94">
            <w:pPr>
              <w:pStyle w:val="TableParagraph"/>
              <w:jc w:val="center"/>
              <w:rPr>
                <w:sz w:val="20"/>
                <w:szCs w:val="20"/>
              </w:rPr>
            </w:pPr>
            <w:r w:rsidRPr="00CC2CB7">
              <w:rPr>
                <w:b/>
                <w:bCs/>
                <w:sz w:val="20"/>
                <w:szCs w:val="20"/>
              </w:rPr>
              <w:t>Level 3 option (c)</w:t>
            </w:r>
            <w:r w:rsidRPr="00CC2CB7">
              <w:rPr>
                <w:b/>
                <w:bCs/>
                <w:sz w:val="20"/>
                <w:szCs w:val="20"/>
              </w:rPr>
              <w:br/>
            </w:r>
            <w:r w:rsidRPr="00CC2CB7">
              <w:rPr>
                <w:sz w:val="20"/>
                <w:szCs w:val="20"/>
              </w:rPr>
              <w:t xml:space="preserve">e.g. </w:t>
            </w:r>
            <w:r w:rsidRPr="00C12D1F">
              <w:rPr>
                <w:sz w:val="20"/>
                <w:szCs w:val="20"/>
              </w:rPr>
              <w:t>ECON3301</w:t>
            </w:r>
            <w:r>
              <w:rPr>
                <w:sz w:val="20"/>
                <w:szCs w:val="20"/>
              </w:rPr>
              <w:t xml:space="preserve"> </w:t>
            </w:r>
            <w:r w:rsidRPr="00C12D1F">
              <w:rPr>
                <w:sz w:val="20"/>
                <w:szCs w:val="20"/>
              </w:rPr>
              <w:t xml:space="preserve">Game Theory </w:t>
            </w:r>
          </w:p>
          <w:p w14:paraId="503D0695" w14:textId="0B16EB3D" w:rsidR="00C13022" w:rsidRPr="00CC2CB7" w:rsidRDefault="00C12D1F" w:rsidP="00585B94">
            <w:pPr>
              <w:pStyle w:val="TableParagraph"/>
              <w:jc w:val="center"/>
              <w:rPr>
                <w:b/>
                <w:bCs/>
                <w:sz w:val="20"/>
                <w:szCs w:val="20"/>
              </w:rPr>
            </w:pPr>
            <w:r w:rsidRPr="00C12D1F">
              <w:rPr>
                <w:sz w:val="20"/>
                <w:szCs w:val="20"/>
              </w:rPr>
              <w:t>and Strategic Thinking</w:t>
            </w:r>
          </w:p>
        </w:tc>
        <w:tc>
          <w:tcPr>
            <w:tcW w:w="3544" w:type="dxa"/>
            <w:tcBorders>
              <w:top w:val="single" w:sz="2" w:space="0" w:color="231F20"/>
              <w:left w:val="single" w:sz="2" w:space="0" w:color="231F20"/>
              <w:bottom w:val="single" w:sz="12" w:space="0" w:color="auto"/>
              <w:right w:val="nil"/>
            </w:tcBorders>
            <w:shd w:val="clear" w:color="auto" w:fill="F8D3DC" w:themeFill="accent1" w:themeFillTint="33"/>
            <w:vAlign w:val="center"/>
          </w:tcPr>
          <w:p w14:paraId="380006C1" w14:textId="23FFBCC6" w:rsidR="00F27CFE" w:rsidRPr="00CC2CB7" w:rsidRDefault="00C61B52" w:rsidP="00585B94">
            <w:pPr>
              <w:pStyle w:val="TableParagraph"/>
              <w:jc w:val="center"/>
              <w:rPr>
                <w:sz w:val="20"/>
                <w:szCs w:val="20"/>
              </w:rPr>
            </w:pPr>
            <w:r w:rsidRPr="00C61B52">
              <w:rPr>
                <w:b/>
                <w:bCs/>
                <w:sz w:val="20"/>
                <w:szCs w:val="20"/>
              </w:rPr>
              <w:t>COMM3002</w:t>
            </w:r>
          </w:p>
          <w:p w14:paraId="503270DF" w14:textId="48BFE3C9" w:rsidR="00C13022" w:rsidRPr="00CC2CB7" w:rsidRDefault="00C61B52" w:rsidP="00585B94">
            <w:pPr>
              <w:pStyle w:val="TableParagraph"/>
              <w:jc w:val="center"/>
              <w:rPr>
                <w:sz w:val="20"/>
                <w:szCs w:val="20"/>
              </w:rPr>
            </w:pPr>
            <w:r w:rsidRPr="00C61B52">
              <w:rPr>
                <w:sz w:val="20"/>
                <w:szCs w:val="20"/>
              </w:rPr>
              <w:t>Media Production Project</w:t>
            </w:r>
          </w:p>
        </w:tc>
      </w:tr>
    </w:tbl>
    <w:p w14:paraId="74B677CC" w14:textId="0ED4F0B4" w:rsidR="00E25F80" w:rsidRDefault="00E25F80">
      <w:pPr>
        <w:rPr>
          <w:sz w:val="20"/>
          <w:szCs w:val="18"/>
        </w:rPr>
      </w:pPr>
    </w:p>
    <w:p w14:paraId="10DC4412" w14:textId="77777777" w:rsidR="00C12E9C" w:rsidRDefault="00C12E9C">
      <w:pPr>
        <w:rPr>
          <w:sz w:val="20"/>
          <w:szCs w:val="18"/>
        </w:rPr>
      </w:pPr>
    </w:p>
    <w:p w14:paraId="1135F3F1" w14:textId="1FBEC5C9"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448310"/>
                <wp:effectExtent l="0" t="0" r="0" b="8890"/>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type w14:anchorId="51B1621C" id="_x0000_t202" coordsize="21600,21600" o:spt="202" path="m,l,21600r21600,l21600,xe">
                <v:stroke joinstyle="miter"/>
                <v:path gradientshapeok="t" o:connecttype="rect"/>
              </v:shapetype>
              <v:shape id="Text Box 100" o:spid="_x0000_s1026"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E22855">
          <w:headerReference w:type="default" r:id="rId15"/>
          <w:pgSz w:w="16840" w:h="11910" w:orient="landscape"/>
          <w:pgMar w:top="1843" w:right="600" w:bottom="2" w:left="600" w:header="616" w:footer="0" w:gutter="0"/>
          <w:cols w:space="720"/>
        </w:sectPr>
      </w:pPr>
    </w:p>
    <w:p w14:paraId="70014ADF" w14:textId="67F0F2EB" w:rsidR="00D428B4" w:rsidRDefault="00005A8D">
      <w:pPr>
        <w:pStyle w:val="Heading1"/>
        <w:spacing w:before="73"/>
      </w:pPr>
      <w:r>
        <w:rPr>
          <w:noProof/>
          <w:lang w:val="en-AU" w:eastAsia="en-AU"/>
        </w:rPr>
        <w:lastRenderedPageBreak/>
        <mc:AlternateContent>
          <mc:Choice Requires="wps">
            <w:drawing>
              <wp:anchor distT="0" distB="0" distL="114300" distR="114300" simplePos="0" relativeHeight="251658243"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16D6" id="Rectangle 99" o:spid="_x0000_s1026" style="position:absolute;margin-left:37.95pt;margin-top:5.75pt;width:9.9pt;height:9.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A0BD" id="Straight Connector 9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251658247"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8A6F" id="Rectangle 97" o:spid="_x0000_s1026" style="position:absolute;margin-left:37.5pt;margin-top:8.1pt;width:9.9pt;height:9.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 xml:space="preserve">Include foundation </w:t>
      </w:r>
      <w:proofErr w:type="gramStart"/>
      <w:r w:rsidR="002B41F5">
        <w:rPr>
          <w:color w:val="231F20"/>
        </w:rPr>
        <w:t>units</w:t>
      </w:r>
      <w:proofErr w:type="gramEnd"/>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050D" id="Straight Connector 9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48"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DA1E" id="Rectangle 93" o:spid="_x0000_s1026" style="position:absolute;margin-left:37.5pt;margin-top:8.75pt;width:9.9pt;height:9.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251658242"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8AFE" id="Straight Connector 92"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251658256"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6947" id="Rectangle 95" o:spid="_x0000_s1026" style="position:absolute;margin-left:37.5pt;margin-top:8.1pt;width:9.9pt;height:9.9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251658255"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786BA" id="Straight Connector 94" o:spid="_x0000_s1026"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Pr>
          <w:color w:val="231F20"/>
        </w:rPr>
        <w:t xml:space="preserve">You can complete a second major or minor from any degree area </w:t>
      </w:r>
      <w:proofErr w:type="gramStart"/>
      <w:r>
        <w:rPr>
          <w:color w:val="231F20"/>
        </w:rPr>
        <w:t>as long as</w:t>
      </w:r>
      <w:proofErr w:type="gramEnd"/>
      <w:r>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251658249"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6B3B" id="Rectangle 91" o:spid="_x0000_s1026" style="position:absolute;margin-left:37.5pt;margin-top:8.05pt;width:9.9pt;height:9.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5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1706" id="Straight Connector 90"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D12799">
        <w:rPr>
          <w:b/>
          <w:color w:val="231F20"/>
        </w:rPr>
        <w:t>electives</w:t>
      </w:r>
      <w:proofErr w:type="gramEnd"/>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842BB6" id="Group 85"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4"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6157" id="Freeform: Shape 84" o:spid="_x0000_s1026" style="position:absolute;margin-left:430.15pt;margin-top:5.9pt;width:9.95pt;height:23.1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5"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5D83" id="Rectangle 83" o:spid="_x0000_s1026" style="position:absolute;margin-left:430.15pt;margin-top:18.15pt;width:9.9pt;height:9.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6"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7D6E" id="Rectangle 82" o:spid="_x0000_s1026" style="position:absolute;margin-left:430.15pt;margin-top:4pt;width:9.9pt;height:9.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96E4FF" id="Group 80"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4"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9826" id="Straight Connector 79"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251658253"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75" o:spid="_x0000_s1027" style="position:absolute;margin-left:428.2pt;margin-top:9.7pt;width:377.05pt;height:95.75pt;z-index:-251658227;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8"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29"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0"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58251"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101" o:spid="_x0000_s1031" type="#_x0000_t202" style="position:absolute;left:0;text-align:left;margin-left:39pt;margin-top:513.9pt;width:768.2pt;height:60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6"/>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9B05" w14:textId="77777777" w:rsidR="00D642C4" w:rsidRDefault="00D642C4">
      <w:r>
        <w:separator/>
      </w:r>
    </w:p>
  </w:endnote>
  <w:endnote w:type="continuationSeparator" w:id="0">
    <w:p w14:paraId="41609054" w14:textId="77777777" w:rsidR="00D642C4" w:rsidRDefault="00D642C4">
      <w:r>
        <w:continuationSeparator/>
      </w:r>
    </w:p>
  </w:endnote>
  <w:endnote w:type="continuationNotice" w:id="1">
    <w:p w14:paraId="340D5AED" w14:textId="77777777" w:rsidR="00753DE9" w:rsidRDefault="00753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DF77" w14:textId="77777777" w:rsidR="00D642C4" w:rsidRDefault="00D642C4">
      <w:r>
        <w:separator/>
      </w:r>
    </w:p>
  </w:footnote>
  <w:footnote w:type="continuationSeparator" w:id="0">
    <w:p w14:paraId="3EC60AFA" w14:textId="77777777" w:rsidR="00D642C4" w:rsidRDefault="00D642C4">
      <w:r>
        <w:continuationSeparator/>
      </w:r>
    </w:p>
  </w:footnote>
  <w:footnote w:type="continuationNotice" w:id="1">
    <w:p w14:paraId="26F457F4" w14:textId="77777777" w:rsidR="00753DE9" w:rsidRDefault="00753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5FF6118" w:rsidR="00D428B4" w:rsidRDefault="008813B9">
    <w:pPr>
      <w:pStyle w:val="BodyText"/>
      <w:spacing w:line="14" w:lineRule="auto"/>
      <w:rPr>
        <w:sz w:val="20"/>
      </w:rPr>
    </w:pPr>
    <w:r w:rsidRPr="009528BE">
      <w:rPr>
        <w:b/>
        <w:bCs/>
        <w:noProof/>
      </w:rPr>
      <mc:AlternateContent>
        <mc:Choice Requires="wps">
          <w:drawing>
            <wp:anchor distT="45720" distB="45720" distL="114300" distR="114300" simplePos="0" relativeHeight="251660299" behindDoc="0" locked="0" layoutInCell="1" allowOverlap="1" wp14:anchorId="613CDEC3" wp14:editId="4F346536">
              <wp:simplePos x="0" y="0"/>
              <wp:positionH relativeFrom="column">
                <wp:posOffset>5661660</wp:posOffset>
              </wp:positionH>
              <wp:positionV relativeFrom="paragraph">
                <wp:posOffset>83185</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solidFill>
                        <a:sysClr val="window" lastClr="FFFFFF"/>
                      </a:solidFill>
                      <a:ln w="25400" cap="flat" cmpd="sng" algn="ctr">
                        <a:solidFill>
                          <a:srgbClr val="27348B"/>
                        </a:solidFill>
                        <a:prstDash val="solid"/>
                        <a:headEnd/>
                        <a:tailEnd/>
                      </a:ln>
                      <a:effectLst/>
                    </wps:spPr>
                    <wps:txbx>
                      <w:txbxContent>
                        <w:p w14:paraId="0ED6B608" w14:textId="77777777" w:rsidR="008813B9" w:rsidRPr="00531310" w:rsidRDefault="008813B9" w:rsidP="008813B9">
                          <w:pPr>
                            <w:jc w:val="center"/>
                            <w:rPr>
                              <w:b/>
                              <w:bCs/>
                              <w:color w:val="27348B" w:themeColor="text2"/>
                            </w:rPr>
                          </w:pPr>
                          <w:r w:rsidRPr="00531310">
                            <w:rPr>
                              <w:b/>
                              <w:bCs/>
                              <w:color w:val="27348B" w:themeColor="text2"/>
                            </w:rPr>
                            <w:t>202</w:t>
                          </w:r>
                          <w:r>
                            <w:rPr>
                              <w:b/>
                              <w:bCs/>
                              <w:color w:val="27348B" w:themeColor="text2"/>
                            </w:rPr>
                            <w:t>4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3CDEC3" id="_x0000_t202" coordsize="21600,21600" o:spt="202" path="m,l,21600r21600,l21600,xe">
              <v:stroke joinstyle="miter"/>
              <v:path gradientshapeok="t" o:connecttype="rect"/>
            </v:shapetype>
            <v:shape id="Text Box 2" o:spid="_x0000_s1032" type="#_x0000_t202" style="position:absolute;margin-left:445.8pt;margin-top:6.55pt;width:116.4pt;height:110.6pt;z-index:251660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" fillcolor="window" strokecolor="#27348b" strokeweight="2pt">
              <v:textbox style="mso-fit-shape-to-text:t">
                <w:txbxContent>
                  <w:p w14:paraId="0ED6B608" w14:textId="77777777" w:rsidR="008813B9" w:rsidRPr="00531310" w:rsidRDefault="008813B9" w:rsidP="008813B9">
                    <w:pPr>
                      <w:jc w:val="center"/>
                      <w:rPr>
                        <w:b/>
                        <w:bCs/>
                        <w:color w:val="27348B" w:themeColor="text2"/>
                      </w:rPr>
                    </w:pPr>
                    <w:r w:rsidRPr="00531310">
                      <w:rPr>
                        <w:b/>
                        <w:bCs/>
                        <w:color w:val="27348B" w:themeColor="text2"/>
                      </w:rPr>
                      <w:t>202</w:t>
                    </w:r>
                    <w:r>
                      <w:rPr>
                        <w:b/>
                        <w:bCs/>
                        <w:color w:val="27348B" w:themeColor="text2"/>
                      </w:rPr>
                      <w:t>4 HANDBOOK</w:t>
                    </w:r>
                  </w:p>
                </w:txbxContent>
              </v:textbox>
            </v:shape>
          </w:pict>
        </mc:Fallback>
      </mc:AlternateContent>
    </w:r>
    <w:r w:rsidR="002B41F5">
      <w:rPr>
        <w:noProof/>
        <w:lang w:val="en-AU" w:eastAsia="en-AU"/>
      </w:rPr>
      <w:drawing>
        <wp:anchor distT="0" distB="0" distL="0" distR="0" simplePos="0" relativeHeight="251658240"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5CA64D" id="Group 30" o:spid="_x0000_s1026" style="position:absolute;margin-left:724.5pt;margin-top:37pt;width:63.9pt;height:8.1pt;z-index:-251658239;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sidR="002B41F5">
      <w:rPr>
        <w:noProof/>
        <w:lang w:val="en-AU" w:eastAsia="en-AU"/>
      </w:rPr>
      <w:drawing>
        <wp:anchor distT="0" distB="0" distL="0" distR="0" simplePos="0" relativeHeight="251658242"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43"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A9507F" id="Group 24" o:spid="_x0000_s1026" style="position:absolute;margin-left:699.4pt;margin-top:48.5pt;width:105.4pt;height:17.75pt;z-index:-2516582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77C0" id="Freeform: Shape 23" o:spid="_x0000_s1026" style="position:absolute;margin-left:699.4pt;margin-top:69.6pt;width:105.4pt;height:15.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7E43" id="Text Box 22" o:spid="_x0000_s1033" type="#_x0000_t202" style="position:absolute;margin-left:36.15pt;margin-top:29.8pt;width:359.55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47"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B13EA2" id="Group 16" o:spid="_x0000_s1026" style="position:absolute;margin-left:724.5pt;margin-top:37pt;width:63.9pt;height:8.1pt;z-index:-251658233;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48"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49"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0"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C0BC6B" id="Group 4" o:spid="_x0000_s1026" style="position:absolute;margin-left:699.4pt;margin-top:48.5pt;width:105.4pt;height:17.75pt;z-index:-25165823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1"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_x0000_s1034" type="#_x0000_t202" style="position:absolute;margin-left:35.5pt;margin-top:29.25pt;width:436.8pt;height:32.3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3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5500"/>
    <w:rsid w:val="00024528"/>
    <w:rsid w:val="00026DBF"/>
    <w:rsid w:val="0003157E"/>
    <w:rsid w:val="0003639F"/>
    <w:rsid w:val="00036C53"/>
    <w:rsid w:val="00037EF9"/>
    <w:rsid w:val="000400C7"/>
    <w:rsid w:val="00057BF2"/>
    <w:rsid w:val="00091CFF"/>
    <w:rsid w:val="00095393"/>
    <w:rsid w:val="00095E51"/>
    <w:rsid w:val="000A26BA"/>
    <w:rsid w:val="000B2DC6"/>
    <w:rsid w:val="000B7D6D"/>
    <w:rsid w:val="000C1B60"/>
    <w:rsid w:val="000C27B2"/>
    <w:rsid w:val="000D2CD8"/>
    <w:rsid w:val="000D419E"/>
    <w:rsid w:val="000D7C75"/>
    <w:rsid w:val="000F5E12"/>
    <w:rsid w:val="000F70FF"/>
    <w:rsid w:val="00102C81"/>
    <w:rsid w:val="001100B5"/>
    <w:rsid w:val="0013178F"/>
    <w:rsid w:val="001470D8"/>
    <w:rsid w:val="00150140"/>
    <w:rsid w:val="001559C1"/>
    <w:rsid w:val="00157F08"/>
    <w:rsid w:val="00167DD3"/>
    <w:rsid w:val="001835CF"/>
    <w:rsid w:val="00191738"/>
    <w:rsid w:val="00194530"/>
    <w:rsid w:val="001B0A54"/>
    <w:rsid w:val="001B4D9A"/>
    <w:rsid w:val="001C02FB"/>
    <w:rsid w:val="001C09D8"/>
    <w:rsid w:val="001D69EB"/>
    <w:rsid w:val="001F5367"/>
    <w:rsid w:val="002001A3"/>
    <w:rsid w:val="00201615"/>
    <w:rsid w:val="00204FBD"/>
    <w:rsid w:val="00210213"/>
    <w:rsid w:val="002127F7"/>
    <w:rsid w:val="00227B3D"/>
    <w:rsid w:val="00246469"/>
    <w:rsid w:val="002509DE"/>
    <w:rsid w:val="00250D1B"/>
    <w:rsid w:val="00256625"/>
    <w:rsid w:val="00266071"/>
    <w:rsid w:val="00273CC5"/>
    <w:rsid w:val="002741C8"/>
    <w:rsid w:val="00292E61"/>
    <w:rsid w:val="00296001"/>
    <w:rsid w:val="002A2DA1"/>
    <w:rsid w:val="002B41F5"/>
    <w:rsid w:val="002B7707"/>
    <w:rsid w:val="002C5745"/>
    <w:rsid w:val="002E2E58"/>
    <w:rsid w:val="002E7BB4"/>
    <w:rsid w:val="002F565B"/>
    <w:rsid w:val="002F6AB4"/>
    <w:rsid w:val="00303129"/>
    <w:rsid w:val="0030588D"/>
    <w:rsid w:val="0031607A"/>
    <w:rsid w:val="0031630B"/>
    <w:rsid w:val="0032778E"/>
    <w:rsid w:val="00332B47"/>
    <w:rsid w:val="003336A2"/>
    <w:rsid w:val="00344A6E"/>
    <w:rsid w:val="003470D5"/>
    <w:rsid w:val="00351C28"/>
    <w:rsid w:val="00351DD7"/>
    <w:rsid w:val="0035210C"/>
    <w:rsid w:val="003579F0"/>
    <w:rsid w:val="00363CDE"/>
    <w:rsid w:val="00366F30"/>
    <w:rsid w:val="00366FC6"/>
    <w:rsid w:val="00372A12"/>
    <w:rsid w:val="003751D1"/>
    <w:rsid w:val="00390AAD"/>
    <w:rsid w:val="003A5134"/>
    <w:rsid w:val="003A60ED"/>
    <w:rsid w:val="003B6E08"/>
    <w:rsid w:val="003D06F8"/>
    <w:rsid w:val="003E7829"/>
    <w:rsid w:val="004038A4"/>
    <w:rsid w:val="004118FE"/>
    <w:rsid w:val="00437E41"/>
    <w:rsid w:val="00442AE3"/>
    <w:rsid w:val="00456167"/>
    <w:rsid w:val="00475B50"/>
    <w:rsid w:val="00490D72"/>
    <w:rsid w:val="00496A9F"/>
    <w:rsid w:val="004B3815"/>
    <w:rsid w:val="004B51E4"/>
    <w:rsid w:val="004C2535"/>
    <w:rsid w:val="004D1B4F"/>
    <w:rsid w:val="004D2DBB"/>
    <w:rsid w:val="004F231A"/>
    <w:rsid w:val="00502193"/>
    <w:rsid w:val="0051453C"/>
    <w:rsid w:val="00514A51"/>
    <w:rsid w:val="00523185"/>
    <w:rsid w:val="00525D39"/>
    <w:rsid w:val="00525FFC"/>
    <w:rsid w:val="0053599E"/>
    <w:rsid w:val="00536866"/>
    <w:rsid w:val="005377AF"/>
    <w:rsid w:val="00550D67"/>
    <w:rsid w:val="00552D89"/>
    <w:rsid w:val="005626FE"/>
    <w:rsid w:val="00564BC2"/>
    <w:rsid w:val="00572045"/>
    <w:rsid w:val="00573F2B"/>
    <w:rsid w:val="0057584B"/>
    <w:rsid w:val="00585B94"/>
    <w:rsid w:val="00591414"/>
    <w:rsid w:val="005A0260"/>
    <w:rsid w:val="005A7204"/>
    <w:rsid w:val="005C0C69"/>
    <w:rsid w:val="005C3F57"/>
    <w:rsid w:val="005D207E"/>
    <w:rsid w:val="005E534F"/>
    <w:rsid w:val="005E53F7"/>
    <w:rsid w:val="005E7EBD"/>
    <w:rsid w:val="005F7211"/>
    <w:rsid w:val="00606259"/>
    <w:rsid w:val="0061350D"/>
    <w:rsid w:val="00621706"/>
    <w:rsid w:val="00626926"/>
    <w:rsid w:val="00647D19"/>
    <w:rsid w:val="0065083F"/>
    <w:rsid w:val="006546C6"/>
    <w:rsid w:val="00665266"/>
    <w:rsid w:val="00666639"/>
    <w:rsid w:val="00681462"/>
    <w:rsid w:val="006854CD"/>
    <w:rsid w:val="006B4A64"/>
    <w:rsid w:val="006B545B"/>
    <w:rsid w:val="006C6C42"/>
    <w:rsid w:val="006C77C3"/>
    <w:rsid w:val="006D0751"/>
    <w:rsid w:val="006D75D9"/>
    <w:rsid w:val="006E10C3"/>
    <w:rsid w:val="00714382"/>
    <w:rsid w:val="0071614B"/>
    <w:rsid w:val="00717474"/>
    <w:rsid w:val="00730247"/>
    <w:rsid w:val="007345F7"/>
    <w:rsid w:val="00753DE9"/>
    <w:rsid w:val="0075608B"/>
    <w:rsid w:val="007646CE"/>
    <w:rsid w:val="00766AF5"/>
    <w:rsid w:val="007715C5"/>
    <w:rsid w:val="00774AC8"/>
    <w:rsid w:val="007827B3"/>
    <w:rsid w:val="007901D1"/>
    <w:rsid w:val="00790E29"/>
    <w:rsid w:val="007A3732"/>
    <w:rsid w:val="007C1D0B"/>
    <w:rsid w:val="007C2D1D"/>
    <w:rsid w:val="007E4A15"/>
    <w:rsid w:val="00822B2B"/>
    <w:rsid w:val="00823043"/>
    <w:rsid w:val="00844C43"/>
    <w:rsid w:val="008530A7"/>
    <w:rsid w:val="00865C64"/>
    <w:rsid w:val="00866A8E"/>
    <w:rsid w:val="00871AB4"/>
    <w:rsid w:val="0087655C"/>
    <w:rsid w:val="008813B9"/>
    <w:rsid w:val="008A1034"/>
    <w:rsid w:val="008B4F98"/>
    <w:rsid w:val="008D7AF0"/>
    <w:rsid w:val="008E0502"/>
    <w:rsid w:val="008E3D47"/>
    <w:rsid w:val="008E3F4E"/>
    <w:rsid w:val="008E495F"/>
    <w:rsid w:val="008F4084"/>
    <w:rsid w:val="008F6445"/>
    <w:rsid w:val="00903BCE"/>
    <w:rsid w:val="0090446C"/>
    <w:rsid w:val="00913063"/>
    <w:rsid w:val="00914C84"/>
    <w:rsid w:val="00924F53"/>
    <w:rsid w:val="00926917"/>
    <w:rsid w:val="00942035"/>
    <w:rsid w:val="00953A73"/>
    <w:rsid w:val="009566E2"/>
    <w:rsid w:val="00966ECC"/>
    <w:rsid w:val="00983B47"/>
    <w:rsid w:val="009A2BA0"/>
    <w:rsid w:val="009A4247"/>
    <w:rsid w:val="009C0DCC"/>
    <w:rsid w:val="009D1394"/>
    <w:rsid w:val="009E7076"/>
    <w:rsid w:val="009F5612"/>
    <w:rsid w:val="00A04C5F"/>
    <w:rsid w:val="00A16D41"/>
    <w:rsid w:val="00A3470E"/>
    <w:rsid w:val="00A34ACA"/>
    <w:rsid w:val="00A41541"/>
    <w:rsid w:val="00A43E59"/>
    <w:rsid w:val="00A57D44"/>
    <w:rsid w:val="00A77800"/>
    <w:rsid w:val="00A87A2E"/>
    <w:rsid w:val="00A92346"/>
    <w:rsid w:val="00A96258"/>
    <w:rsid w:val="00AB58A2"/>
    <w:rsid w:val="00AC1F62"/>
    <w:rsid w:val="00AC5512"/>
    <w:rsid w:val="00AC66B6"/>
    <w:rsid w:val="00AD05D1"/>
    <w:rsid w:val="00AE55F5"/>
    <w:rsid w:val="00AF4E3A"/>
    <w:rsid w:val="00AF71B7"/>
    <w:rsid w:val="00B130F5"/>
    <w:rsid w:val="00B31BF6"/>
    <w:rsid w:val="00B331A9"/>
    <w:rsid w:val="00B36CD9"/>
    <w:rsid w:val="00B43C06"/>
    <w:rsid w:val="00B55B5E"/>
    <w:rsid w:val="00B67D35"/>
    <w:rsid w:val="00B67F0D"/>
    <w:rsid w:val="00B95AF6"/>
    <w:rsid w:val="00BB0D5E"/>
    <w:rsid w:val="00BC0B70"/>
    <w:rsid w:val="00BE2556"/>
    <w:rsid w:val="00BE7F11"/>
    <w:rsid w:val="00BF7CCC"/>
    <w:rsid w:val="00C014A2"/>
    <w:rsid w:val="00C0342E"/>
    <w:rsid w:val="00C12D1F"/>
    <w:rsid w:val="00C12E9C"/>
    <w:rsid w:val="00C13022"/>
    <w:rsid w:val="00C164EB"/>
    <w:rsid w:val="00C25CF5"/>
    <w:rsid w:val="00C407A3"/>
    <w:rsid w:val="00C41133"/>
    <w:rsid w:val="00C61B52"/>
    <w:rsid w:val="00C63DB7"/>
    <w:rsid w:val="00C700CA"/>
    <w:rsid w:val="00C72A5A"/>
    <w:rsid w:val="00C732DC"/>
    <w:rsid w:val="00C764C9"/>
    <w:rsid w:val="00C76993"/>
    <w:rsid w:val="00C81E4B"/>
    <w:rsid w:val="00C8528C"/>
    <w:rsid w:val="00C9099F"/>
    <w:rsid w:val="00C909D0"/>
    <w:rsid w:val="00C97FEB"/>
    <w:rsid w:val="00CA0272"/>
    <w:rsid w:val="00CB3D5C"/>
    <w:rsid w:val="00CB7360"/>
    <w:rsid w:val="00CC0F25"/>
    <w:rsid w:val="00CC2752"/>
    <w:rsid w:val="00CC2CB7"/>
    <w:rsid w:val="00CC3091"/>
    <w:rsid w:val="00CC4AD5"/>
    <w:rsid w:val="00CD0273"/>
    <w:rsid w:val="00CE4266"/>
    <w:rsid w:val="00CE4716"/>
    <w:rsid w:val="00CE6A34"/>
    <w:rsid w:val="00CF1223"/>
    <w:rsid w:val="00CF5F10"/>
    <w:rsid w:val="00D05E1D"/>
    <w:rsid w:val="00D108D1"/>
    <w:rsid w:val="00D11772"/>
    <w:rsid w:val="00D11E16"/>
    <w:rsid w:val="00D12799"/>
    <w:rsid w:val="00D1395A"/>
    <w:rsid w:val="00D154FA"/>
    <w:rsid w:val="00D208FB"/>
    <w:rsid w:val="00D23E5B"/>
    <w:rsid w:val="00D33A6F"/>
    <w:rsid w:val="00D355AA"/>
    <w:rsid w:val="00D404CC"/>
    <w:rsid w:val="00D428B4"/>
    <w:rsid w:val="00D605D2"/>
    <w:rsid w:val="00D63A75"/>
    <w:rsid w:val="00D63FFC"/>
    <w:rsid w:val="00D642C4"/>
    <w:rsid w:val="00D72291"/>
    <w:rsid w:val="00D808EE"/>
    <w:rsid w:val="00D829A8"/>
    <w:rsid w:val="00D947F7"/>
    <w:rsid w:val="00D94AD3"/>
    <w:rsid w:val="00DA52FA"/>
    <w:rsid w:val="00DB6A67"/>
    <w:rsid w:val="00DC7B97"/>
    <w:rsid w:val="00DD681C"/>
    <w:rsid w:val="00DE7A3C"/>
    <w:rsid w:val="00E13C0F"/>
    <w:rsid w:val="00E14AE3"/>
    <w:rsid w:val="00E15EB4"/>
    <w:rsid w:val="00E22826"/>
    <w:rsid w:val="00E22855"/>
    <w:rsid w:val="00E2484E"/>
    <w:rsid w:val="00E25F80"/>
    <w:rsid w:val="00E31DFA"/>
    <w:rsid w:val="00E32639"/>
    <w:rsid w:val="00E35139"/>
    <w:rsid w:val="00E445F2"/>
    <w:rsid w:val="00E546CD"/>
    <w:rsid w:val="00E56344"/>
    <w:rsid w:val="00E62741"/>
    <w:rsid w:val="00E732CD"/>
    <w:rsid w:val="00E774CA"/>
    <w:rsid w:val="00E80297"/>
    <w:rsid w:val="00ED0456"/>
    <w:rsid w:val="00ED060C"/>
    <w:rsid w:val="00ED0C71"/>
    <w:rsid w:val="00ED1B86"/>
    <w:rsid w:val="00ED23E5"/>
    <w:rsid w:val="00ED701C"/>
    <w:rsid w:val="00EF4563"/>
    <w:rsid w:val="00F04073"/>
    <w:rsid w:val="00F045EC"/>
    <w:rsid w:val="00F27CFE"/>
    <w:rsid w:val="00F30BC1"/>
    <w:rsid w:val="00F33871"/>
    <w:rsid w:val="00F4269F"/>
    <w:rsid w:val="00F43419"/>
    <w:rsid w:val="00F5121D"/>
    <w:rsid w:val="00F5582D"/>
    <w:rsid w:val="00F7220B"/>
    <w:rsid w:val="00F72A06"/>
    <w:rsid w:val="00F7788E"/>
    <w:rsid w:val="00F80F68"/>
    <w:rsid w:val="00F86189"/>
    <w:rsid w:val="00F871A7"/>
    <w:rsid w:val="00F94ED8"/>
    <w:rsid w:val="00F97A39"/>
    <w:rsid w:val="00F97F16"/>
    <w:rsid w:val="00FA25D9"/>
    <w:rsid w:val="00FA5D3C"/>
    <w:rsid w:val="00FB600E"/>
    <w:rsid w:val="00FC38E5"/>
    <w:rsid w:val="00FC6E52"/>
    <w:rsid w:val="00FE6B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620690">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30431589">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688602346">
      <w:bodyDiv w:val="1"/>
      <w:marLeft w:val="0"/>
      <w:marRight w:val="0"/>
      <w:marTop w:val="0"/>
      <w:marBottom w:val="0"/>
      <w:divBdr>
        <w:top w:val="none" w:sz="0" w:space="0" w:color="auto"/>
        <w:left w:val="none" w:sz="0" w:space="0" w:color="auto"/>
        <w:bottom w:val="none" w:sz="0" w:space="0" w:color="auto"/>
        <w:right w:val="none" w:sz="0" w:space="0" w:color="auto"/>
      </w:divBdr>
    </w:div>
    <w:div w:id="730159204">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39931241">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25883398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65399194">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396314331">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17483804">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600988302">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498555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2161172">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21525139">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43024953">
      <w:bodyDiv w:val="1"/>
      <w:marLeft w:val="0"/>
      <w:marRight w:val="0"/>
      <w:marTop w:val="0"/>
      <w:marBottom w:val="0"/>
      <w:divBdr>
        <w:top w:val="none" w:sz="0" w:space="0" w:color="auto"/>
        <w:left w:val="none" w:sz="0" w:space="0" w:color="auto"/>
        <w:bottom w:val="none" w:sz="0" w:space="0" w:color="auto"/>
        <w:right w:val="none" w:sz="0" w:space="0" w:color="auto"/>
      </w:divBdr>
    </w:div>
    <w:div w:id="1968075407">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77505715">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959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ajordetails?code=MJD-CMM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PPED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code=BP01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inordetails?code=MNR-WHLTH"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4.xml><?xml version="1.0" encoding="utf-8"?>
<ds:datastoreItem xmlns:ds="http://schemas.openxmlformats.org/officeDocument/2006/customXml" ds:itemID="{930297FF-D2B6-42FF-8189-2521B43674DF}"/>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3</cp:revision>
  <cp:lastPrinted>2020-11-18T07:36:00Z</cp:lastPrinted>
  <dcterms:created xsi:type="dcterms:W3CDTF">2023-12-19T06:35:00Z</dcterms:created>
  <dcterms:modified xsi:type="dcterms:W3CDTF">2023-12-19T06:40:00Z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